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4BD" w:rsidRDefault="005C14BD" w:rsidP="005C14BD">
      <w:pPr>
        <w:shd w:val="clear" w:color="auto" w:fill="FFFFFF"/>
        <w:spacing w:line="317" w:lineRule="exact"/>
        <w:ind w:left="3139" w:right="2074" w:hanging="238"/>
        <w:jc w:val="center"/>
        <w:rPr>
          <w:b/>
          <w:bCs/>
          <w:spacing w:val="-3"/>
          <w:sz w:val="28"/>
          <w:szCs w:val="28"/>
        </w:rPr>
      </w:pPr>
    </w:p>
    <w:p w:rsidR="007B7809" w:rsidRDefault="007B7809" w:rsidP="007B7809">
      <w:pPr>
        <w:shd w:val="clear" w:color="auto" w:fill="FFFFFF"/>
        <w:spacing w:line="317" w:lineRule="exact"/>
        <w:ind w:left="3139" w:right="2074" w:hanging="238"/>
        <w:rPr>
          <w:b/>
          <w:bCs/>
          <w:spacing w:val="-2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РОССИЙСКАЯ ФЕДЕРАЦИЯ </w:t>
      </w:r>
      <w:r>
        <w:rPr>
          <w:b/>
          <w:bCs/>
          <w:spacing w:val="-2"/>
          <w:sz w:val="28"/>
          <w:szCs w:val="28"/>
        </w:rPr>
        <w:t>РОСТОВСКАЯ ОБЛАСТЬ</w:t>
      </w:r>
    </w:p>
    <w:p w:rsidR="007B7809" w:rsidRDefault="007B7809" w:rsidP="007B7809">
      <w:pPr>
        <w:shd w:val="clear" w:color="auto" w:fill="FFFFFF"/>
        <w:spacing w:line="317" w:lineRule="exact"/>
        <w:ind w:left="3139" w:right="2074" w:hanging="238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НЕКЛИНОВСКИЙ РАЙОН</w:t>
      </w:r>
    </w:p>
    <w:p w:rsidR="007B7809" w:rsidRPr="00833005" w:rsidRDefault="007B7809" w:rsidP="007B7809">
      <w:pPr>
        <w:jc w:val="center"/>
        <w:rPr>
          <w:b/>
          <w:sz w:val="28"/>
          <w:szCs w:val="28"/>
        </w:rPr>
      </w:pPr>
      <w:r w:rsidRPr="00833005">
        <w:rPr>
          <w:b/>
          <w:sz w:val="28"/>
          <w:szCs w:val="28"/>
        </w:rPr>
        <w:t xml:space="preserve">СОБРАНИЕ ДЕПУТАТОВ </w:t>
      </w:r>
      <w:r w:rsidR="00546A14">
        <w:rPr>
          <w:b/>
          <w:sz w:val="28"/>
          <w:szCs w:val="28"/>
        </w:rPr>
        <w:t>ВАРЕНОСКОГО</w:t>
      </w:r>
      <w:r w:rsidRPr="00833005">
        <w:rPr>
          <w:b/>
          <w:sz w:val="28"/>
          <w:szCs w:val="28"/>
        </w:rPr>
        <w:t xml:space="preserve"> СЕЛЬСКОГО ПОСЕЛЕНИЯ</w:t>
      </w:r>
    </w:p>
    <w:p w:rsidR="00E51661" w:rsidRDefault="007B7809" w:rsidP="00E51661">
      <w:pPr>
        <w:ind w:right="-1" w:firstLine="4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  <w:r w:rsidR="00E51661" w:rsidRPr="00FD1885">
        <w:rPr>
          <w:b/>
          <w:bCs/>
          <w:sz w:val="28"/>
          <w:szCs w:val="28"/>
        </w:rPr>
        <w:t xml:space="preserve"> </w:t>
      </w:r>
    </w:p>
    <w:p w:rsidR="007B7809" w:rsidRDefault="007B7809" w:rsidP="00E51661">
      <w:pPr>
        <w:ind w:right="-1" w:firstLine="480"/>
        <w:jc w:val="center"/>
        <w:rPr>
          <w:b/>
          <w:bCs/>
          <w:sz w:val="28"/>
          <w:szCs w:val="28"/>
        </w:rPr>
      </w:pPr>
    </w:p>
    <w:p w:rsidR="007B7809" w:rsidRPr="00F16BA5" w:rsidRDefault="00F16BA5" w:rsidP="007B7809">
      <w:pPr>
        <w:ind w:right="-1" w:firstLine="480"/>
        <w:rPr>
          <w:bCs/>
        </w:rPr>
      </w:pPr>
      <w:r>
        <w:rPr>
          <w:bCs/>
        </w:rPr>
        <w:t>Принят</w:t>
      </w:r>
      <w:r w:rsidRPr="00F16BA5">
        <w:rPr>
          <w:bCs/>
        </w:rPr>
        <w:t>о</w:t>
      </w:r>
    </w:p>
    <w:p w:rsidR="007B7809" w:rsidRPr="007B7809" w:rsidRDefault="007B7809" w:rsidP="007B7809">
      <w:pPr>
        <w:ind w:right="-1" w:firstLine="480"/>
        <w:rPr>
          <w:bCs/>
        </w:rPr>
      </w:pPr>
      <w:r w:rsidRPr="007B7809">
        <w:rPr>
          <w:bCs/>
        </w:rPr>
        <w:t>Собранием депутатов</w:t>
      </w:r>
      <w:r>
        <w:rPr>
          <w:bCs/>
        </w:rPr>
        <w:t xml:space="preserve">                </w:t>
      </w:r>
      <w:r w:rsidR="003E6547">
        <w:rPr>
          <w:bCs/>
        </w:rPr>
        <w:t xml:space="preserve">                           </w:t>
      </w:r>
      <w:r w:rsidR="00F16BA5">
        <w:rPr>
          <w:bCs/>
        </w:rPr>
        <w:t xml:space="preserve">      </w:t>
      </w:r>
      <w:r>
        <w:rPr>
          <w:bCs/>
        </w:rPr>
        <w:t xml:space="preserve">       </w:t>
      </w:r>
      <w:r w:rsidR="003E6547">
        <w:rPr>
          <w:bCs/>
        </w:rPr>
        <w:t xml:space="preserve">                    «</w:t>
      </w:r>
      <w:r w:rsidR="00927BCA" w:rsidRPr="00927BCA">
        <w:rPr>
          <w:bCs/>
        </w:rPr>
        <w:t>0</w:t>
      </w:r>
      <w:r w:rsidR="00927BCA" w:rsidRPr="00025C4A">
        <w:rPr>
          <w:bCs/>
        </w:rPr>
        <w:t>8</w:t>
      </w:r>
      <w:r w:rsidR="003E6547">
        <w:rPr>
          <w:bCs/>
        </w:rPr>
        <w:t>»</w:t>
      </w:r>
      <w:r w:rsidR="00546A14">
        <w:rPr>
          <w:bCs/>
        </w:rPr>
        <w:t xml:space="preserve"> </w:t>
      </w:r>
      <w:r w:rsidR="00927BCA">
        <w:rPr>
          <w:bCs/>
        </w:rPr>
        <w:t xml:space="preserve">июля </w:t>
      </w:r>
      <w:r w:rsidR="003E6547">
        <w:rPr>
          <w:bCs/>
        </w:rPr>
        <w:t>201</w:t>
      </w:r>
      <w:r w:rsidR="00F16BA5">
        <w:rPr>
          <w:bCs/>
        </w:rPr>
        <w:t>4</w:t>
      </w:r>
      <w:r>
        <w:rPr>
          <w:bCs/>
        </w:rPr>
        <w:t xml:space="preserve"> года</w:t>
      </w:r>
    </w:p>
    <w:p w:rsidR="00E51661" w:rsidRDefault="00E51661" w:rsidP="00844370">
      <w:pPr>
        <w:rPr>
          <w:sz w:val="28"/>
          <w:szCs w:val="28"/>
        </w:rPr>
      </w:pPr>
    </w:p>
    <w:p w:rsidR="00844370" w:rsidRPr="00025C4A" w:rsidRDefault="00844370" w:rsidP="00844370">
      <w:pPr>
        <w:jc w:val="both"/>
      </w:pPr>
      <w:r w:rsidRPr="00025C4A">
        <w:t xml:space="preserve"> </w:t>
      </w:r>
      <w:r w:rsidR="007B7809" w:rsidRPr="00025C4A">
        <w:t>«</w:t>
      </w:r>
      <w:r w:rsidR="00D17245" w:rsidRPr="00025C4A">
        <w:t>О внесении  изменений и дополнений</w:t>
      </w:r>
    </w:p>
    <w:p w:rsidR="00844370" w:rsidRPr="00025C4A" w:rsidRDefault="00057FAE" w:rsidP="00844370">
      <w:pPr>
        <w:jc w:val="both"/>
      </w:pPr>
      <w:r w:rsidRPr="00025C4A">
        <w:t xml:space="preserve"> </w:t>
      </w:r>
      <w:r w:rsidR="007B7809" w:rsidRPr="00025C4A">
        <w:t xml:space="preserve"> в решение С</w:t>
      </w:r>
      <w:r w:rsidR="00844370" w:rsidRPr="00025C4A">
        <w:t xml:space="preserve">обрания депутатов </w:t>
      </w:r>
    </w:p>
    <w:p w:rsidR="00D17245" w:rsidRPr="00025C4A" w:rsidRDefault="00057FAE" w:rsidP="000F5E5F">
      <w:pPr>
        <w:jc w:val="both"/>
      </w:pPr>
      <w:r w:rsidRPr="00025C4A">
        <w:t xml:space="preserve">  </w:t>
      </w:r>
      <w:r w:rsidR="00546A14" w:rsidRPr="00025C4A">
        <w:t>Вареновского</w:t>
      </w:r>
      <w:r w:rsidR="00844370" w:rsidRPr="00025C4A">
        <w:t xml:space="preserve"> сельского поселения</w:t>
      </w:r>
    </w:p>
    <w:p w:rsidR="00D17245" w:rsidRPr="00025C4A" w:rsidRDefault="00057FAE" w:rsidP="000F5E5F">
      <w:pPr>
        <w:jc w:val="both"/>
      </w:pPr>
      <w:r w:rsidRPr="00025C4A">
        <w:t xml:space="preserve">  </w:t>
      </w:r>
      <w:r w:rsidR="00D17245" w:rsidRPr="00025C4A">
        <w:t xml:space="preserve">от </w:t>
      </w:r>
      <w:r w:rsidR="00F16BA5" w:rsidRPr="00025C4A">
        <w:t>12</w:t>
      </w:r>
      <w:r w:rsidR="00D17245" w:rsidRPr="00025C4A">
        <w:t>.1</w:t>
      </w:r>
      <w:r w:rsidR="00F16BA5" w:rsidRPr="00025C4A">
        <w:t>1</w:t>
      </w:r>
      <w:r w:rsidR="00D17245" w:rsidRPr="00025C4A">
        <w:t>.</w:t>
      </w:r>
      <w:r w:rsidR="00F16BA5" w:rsidRPr="00025C4A">
        <w:t>2013</w:t>
      </w:r>
      <w:r w:rsidR="00D17245" w:rsidRPr="00025C4A">
        <w:t xml:space="preserve"> г. № </w:t>
      </w:r>
      <w:r w:rsidR="00F16BA5" w:rsidRPr="00025C4A">
        <w:t>64</w:t>
      </w:r>
    </w:p>
    <w:p w:rsidR="00844370" w:rsidRPr="00025C4A" w:rsidRDefault="00057FAE" w:rsidP="000F5E5F">
      <w:pPr>
        <w:jc w:val="both"/>
      </w:pPr>
      <w:r w:rsidRPr="00025C4A">
        <w:rPr>
          <w:bCs/>
        </w:rPr>
        <w:t xml:space="preserve">  </w:t>
      </w:r>
      <w:r w:rsidR="000F5E5F" w:rsidRPr="00025C4A">
        <w:rPr>
          <w:bCs/>
        </w:rPr>
        <w:t>«</w:t>
      </w:r>
      <w:r w:rsidR="00F16BA5" w:rsidRPr="00025C4A">
        <w:rPr>
          <w:bCs/>
        </w:rPr>
        <w:t>О земельном налоге</w:t>
      </w:r>
      <w:r w:rsidR="000F5E5F" w:rsidRPr="00025C4A">
        <w:rPr>
          <w:bCs/>
        </w:rPr>
        <w:t>»</w:t>
      </w:r>
      <w:r w:rsidR="000F5E5F" w:rsidRPr="00025C4A">
        <w:t xml:space="preserve"> </w:t>
      </w:r>
    </w:p>
    <w:p w:rsidR="000F5E5F" w:rsidRPr="00025C4A" w:rsidRDefault="000F5E5F" w:rsidP="00E51661">
      <w:pPr>
        <w:jc w:val="both"/>
        <w:rPr>
          <w:b/>
        </w:rPr>
      </w:pPr>
    </w:p>
    <w:p w:rsidR="00CA29FA" w:rsidRPr="00025C4A" w:rsidRDefault="000F5E5F" w:rsidP="000F5E5F">
      <w:pPr>
        <w:suppressAutoHyphens/>
        <w:jc w:val="both"/>
      </w:pPr>
      <w:r w:rsidRPr="00025C4A">
        <w:rPr>
          <w:b/>
        </w:rPr>
        <w:tab/>
      </w:r>
      <w:r w:rsidRPr="00025C4A">
        <w:t xml:space="preserve">В соответствии </w:t>
      </w:r>
      <w:r w:rsidR="00CA29FA" w:rsidRPr="00025C4A">
        <w:t>с главой 31 части второй Налогового кодекса Российской Федерации</w:t>
      </w:r>
      <w:r w:rsidRPr="00025C4A">
        <w:t>,</w:t>
      </w:r>
    </w:p>
    <w:p w:rsidR="00CA29FA" w:rsidRPr="00025C4A" w:rsidRDefault="00CA29FA" w:rsidP="000F5E5F">
      <w:pPr>
        <w:suppressAutoHyphens/>
        <w:jc w:val="both"/>
      </w:pPr>
    </w:p>
    <w:p w:rsidR="000F5E5F" w:rsidRPr="00025C4A" w:rsidRDefault="000F5E5F" w:rsidP="000F5E5F">
      <w:pPr>
        <w:suppressAutoHyphens/>
        <w:jc w:val="both"/>
      </w:pPr>
      <w:r w:rsidRPr="00025C4A">
        <w:t xml:space="preserve"> Собрание депутатов </w:t>
      </w:r>
      <w:r w:rsidR="00546A14" w:rsidRPr="00025C4A">
        <w:t>Вареновского</w:t>
      </w:r>
      <w:r w:rsidRPr="00025C4A">
        <w:t xml:space="preserve"> сельского  поселения</w:t>
      </w:r>
      <w:r w:rsidR="003E6547" w:rsidRPr="00025C4A">
        <w:t xml:space="preserve"> решило:</w:t>
      </w:r>
    </w:p>
    <w:p w:rsidR="000F5E5F" w:rsidRPr="00025C4A" w:rsidRDefault="000F5E5F" w:rsidP="000F5E5F">
      <w:pPr>
        <w:suppressAutoHyphens/>
      </w:pPr>
    </w:p>
    <w:p w:rsidR="000F5E5F" w:rsidRPr="00025C4A" w:rsidRDefault="00920E21" w:rsidP="00A05C81">
      <w:pPr>
        <w:pStyle w:val="a3"/>
        <w:numPr>
          <w:ilvl w:val="0"/>
          <w:numId w:val="2"/>
        </w:numPr>
        <w:jc w:val="both"/>
      </w:pPr>
      <w:r w:rsidRPr="00025C4A">
        <w:t xml:space="preserve">Внести </w:t>
      </w:r>
      <w:r w:rsidR="000F5E5F" w:rsidRPr="00025C4A">
        <w:t xml:space="preserve">в решение Собрания депутатов  </w:t>
      </w:r>
      <w:r w:rsidR="00546A14" w:rsidRPr="00025C4A">
        <w:t>Вареновского</w:t>
      </w:r>
      <w:r w:rsidRPr="00025C4A">
        <w:t xml:space="preserve"> сельского поселения  от </w:t>
      </w:r>
      <w:r w:rsidR="00F16BA5" w:rsidRPr="00025C4A">
        <w:t xml:space="preserve">12.11.2013 г. № 64 </w:t>
      </w:r>
      <w:r w:rsidR="00F16BA5" w:rsidRPr="00025C4A">
        <w:rPr>
          <w:bCs/>
        </w:rPr>
        <w:t>«О земельном налоге»</w:t>
      </w:r>
      <w:r w:rsidR="00F16BA5" w:rsidRPr="00025C4A">
        <w:t xml:space="preserve"> </w:t>
      </w:r>
      <w:r w:rsidRPr="00025C4A">
        <w:t xml:space="preserve">следующие </w:t>
      </w:r>
      <w:r w:rsidR="00CA29FA" w:rsidRPr="00025C4A">
        <w:t>изменения</w:t>
      </w:r>
      <w:r w:rsidRPr="00025C4A">
        <w:t>:</w:t>
      </w:r>
    </w:p>
    <w:p w:rsidR="00A05C81" w:rsidRPr="00025C4A" w:rsidRDefault="00A05C81" w:rsidP="00A05C81">
      <w:pPr>
        <w:pStyle w:val="a3"/>
        <w:numPr>
          <w:ilvl w:val="0"/>
          <w:numId w:val="2"/>
        </w:numPr>
        <w:jc w:val="both"/>
      </w:pPr>
      <w:r w:rsidRPr="00025C4A">
        <w:t>1.1 Статью 3п.2 изложить в следующей реда</w:t>
      </w:r>
      <w:r w:rsidR="007676B7" w:rsidRPr="00025C4A">
        <w:t>к</w:t>
      </w:r>
      <w:r w:rsidRPr="00025C4A">
        <w:t>ции:</w:t>
      </w:r>
    </w:p>
    <w:p w:rsidR="00A05C81" w:rsidRPr="00025C4A" w:rsidRDefault="00A05C81" w:rsidP="00A05C8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25C4A">
        <w:rPr>
          <w:rFonts w:ascii="Times New Roman" w:hAnsi="Times New Roman" w:cs="Times New Roman"/>
          <w:sz w:val="24"/>
          <w:szCs w:val="24"/>
        </w:rPr>
        <w:t>Налогоплательщики-организации и физические лица, являющиеся инд</w:t>
      </w:r>
      <w:r w:rsidR="00601AFA" w:rsidRPr="00025C4A">
        <w:rPr>
          <w:rFonts w:ascii="Times New Roman" w:hAnsi="Times New Roman" w:cs="Times New Roman"/>
          <w:sz w:val="24"/>
          <w:szCs w:val="24"/>
        </w:rPr>
        <w:t xml:space="preserve">ивидуальными предпринимателями, не позднее 1 февраля, </w:t>
      </w:r>
      <w:r w:rsidRPr="00025C4A">
        <w:rPr>
          <w:rFonts w:ascii="Times New Roman" w:hAnsi="Times New Roman" w:cs="Times New Roman"/>
          <w:sz w:val="24"/>
          <w:szCs w:val="24"/>
        </w:rPr>
        <w:t>следующего за истекшим налоговым периодом</w:t>
      </w:r>
      <w:r w:rsidR="00601AFA" w:rsidRPr="00025C4A">
        <w:rPr>
          <w:rFonts w:ascii="Times New Roman" w:hAnsi="Times New Roman" w:cs="Times New Roman"/>
          <w:sz w:val="24"/>
          <w:szCs w:val="24"/>
        </w:rPr>
        <w:t>, обязаны предоставить налоговые декларации по земельному налогу</w:t>
      </w:r>
      <w:r w:rsidR="008346C3" w:rsidRPr="00025C4A">
        <w:rPr>
          <w:rFonts w:ascii="Times New Roman" w:hAnsi="Times New Roman" w:cs="Times New Roman"/>
          <w:sz w:val="24"/>
          <w:szCs w:val="24"/>
        </w:rPr>
        <w:t>, и не ранее 1 февраля года, следующего за истекшим налоговым периодом, произвести уплату земельного налога</w:t>
      </w:r>
      <w:r w:rsidRPr="00025C4A">
        <w:rPr>
          <w:rFonts w:ascii="Times New Roman" w:hAnsi="Times New Roman" w:cs="Times New Roman"/>
          <w:sz w:val="24"/>
          <w:szCs w:val="24"/>
        </w:rPr>
        <w:t>. При этом сумма налога определяется как разница между суммой налога,  исчисленной как соответствующая налоговой ставке доля налоговой базы, и суммами подлежащих уплате в течение налогового периода авансовых платежей по земельному налогу.</w:t>
      </w:r>
    </w:p>
    <w:p w:rsidR="00A05C81" w:rsidRPr="00025C4A" w:rsidRDefault="00A05C81" w:rsidP="00A05C8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25C4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676B7" w:rsidRPr="00025C4A">
        <w:rPr>
          <w:rFonts w:ascii="Times New Roman" w:hAnsi="Times New Roman" w:cs="Times New Roman"/>
          <w:sz w:val="24"/>
          <w:szCs w:val="24"/>
        </w:rPr>
        <w:t xml:space="preserve">    </w:t>
      </w:r>
      <w:r w:rsidRPr="00025C4A">
        <w:rPr>
          <w:rFonts w:ascii="Times New Roman" w:hAnsi="Times New Roman" w:cs="Times New Roman"/>
          <w:sz w:val="24"/>
          <w:szCs w:val="24"/>
        </w:rPr>
        <w:t xml:space="preserve">     1.2 Статью 3п.3 изложить в следующей реда</w:t>
      </w:r>
      <w:r w:rsidR="007676B7" w:rsidRPr="00025C4A">
        <w:rPr>
          <w:rFonts w:ascii="Times New Roman" w:hAnsi="Times New Roman" w:cs="Times New Roman"/>
          <w:sz w:val="24"/>
          <w:szCs w:val="24"/>
        </w:rPr>
        <w:t>к</w:t>
      </w:r>
      <w:r w:rsidRPr="00025C4A">
        <w:rPr>
          <w:rFonts w:ascii="Times New Roman" w:hAnsi="Times New Roman" w:cs="Times New Roman"/>
          <w:sz w:val="24"/>
          <w:szCs w:val="24"/>
        </w:rPr>
        <w:t>ции:</w:t>
      </w:r>
    </w:p>
    <w:p w:rsidR="00A05C81" w:rsidRPr="00025C4A" w:rsidRDefault="00A05C81" w:rsidP="00A05C8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25C4A">
        <w:rPr>
          <w:rFonts w:ascii="Times New Roman" w:hAnsi="Times New Roman" w:cs="Times New Roman"/>
          <w:sz w:val="24"/>
          <w:szCs w:val="24"/>
        </w:rPr>
        <w:t xml:space="preserve">Налогоплательщики </w:t>
      </w:r>
      <w:proofErr w:type="gramStart"/>
      <w:r w:rsidRPr="00025C4A">
        <w:rPr>
          <w:rFonts w:ascii="Times New Roman" w:hAnsi="Times New Roman" w:cs="Times New Roman"/>
          <w:sz w:val="24"/>
          <w:szCs w:val="24"/>
        </w:rPr>
        <w:t>-ф</w:t>
      </w:r>
      <w:proofErr w:type="gramEnd"/>
      <w:r w:rsidRPr="00025C4A">
        <w:rPr>
          <w:rFonts w:ascii="Times New Roman" w:hAnsi="Times New Roman" w:cs="Times New Roman"/>
          <w:sz w:val="24"/>
          <w:szCs w:val="24"/>
        </w:rPr>
        <w:t>изические лица, не являющиеся индивидуальными предпринимателями, уплачивают земельный налог не позднее1 ноября года, следующего за истекшим налоговым периодом;</w:t>
      </w:r>
    </w:p>
    <w:p w:rsidR="00A05C81" w:rsidRPr="00025C4A" w:rsidRDefault="00A05C81" w:rsidP="00A05C81">
      <w:pPr>
        <w:ind w:firstLine="720"/>
        <w:jc w:val="both"/>
      </w:pPr>
      <w:r w:rsidRPr="00025C4A">
        <w:t xml:space="preserve">       </w:t>
      </w:r>
      <w:r w:rsidR="007676B7" w:rsidRPr="00025C4A">
        <w:t xml:space="preserve">  </w:t>
      </w:r>
      <w:r w:rsidRPr="00025C4A">
        <w:t xml:space="preserve">   1.3 </w:t>
      </w:r>
      <w:r w:rsidR="006522DE" w:rsidRPr="00025C4A">
        <w:t>Статью 4 п.7</w:t>
      </w:r>
      <w:r w:rsidRPr="00025C4A">
        <w:t xml:space="preserve">  дополнить абзацем следующего содержания:</w:t>
      </w:r>
    </w:p>
    <w:p w:rsidR="003C7458" w:rsidRPr="00025C4A" w:rsidRDefault="00920E21" w:rsidP="000F5E5F">
      <w:pPr>
        <w:ind w:firstLine="720"/>
        <w:jc w:val="both"/>
      </w:pPr>
      <w:r w:rsidRPr="00025C4A">
        <w:t xml:space="preserve">- </w:t>
      </w:r>
      <w:r w:rsidR="003C7458" w:rsidRPr="00025C4A">
        <w:t>граждан Российской Федерации, проживающих на территории Ростовской области в течение не менее чем 5 лет, имеющих трех и более несовершеннолетних детей и совместно проживающих с ними, а также граждан, имеющих усыновленны</w:t>
      </w:r>
      <w:proofErr w:type="gramStart"/>
      <w:r w:rsidR="003C7458" w:rsidRPr="00025C4A">
        <w:t>х(</w:t>
      </w:r>
      <w:proofErr w:type="gramEnd"/>
      <w:r w:rsidR="003C7458" w:rsidRPr="00025C4A">
        <w:t xml:space="preserve">удочеренных) под опекой или попечительством детей, при условии воспитания этих детей не менее 3-лет в отношении земельных участков, предоставленных для индивидуального жилищного строительства или ведения личного подсобного хозяйства( в </w:t>
      </w:r>
      <w:proofErr w:type="gramStart"/>
      <w:r w:rsidR="003C7458" w:rsidRPr="00025C4A">
        <w:t>соответствии</w:t>
      </w:r>
      <w:proofErr w:type="gramEnd"/>
      <w:r w:rsidR="003C7458" w:rsidRPr="00025C4A">
        <w:t xml:space="preserve"> с Областным законом РО от 22.07.2003г.№ 19-ЗС « О регулировании земельных отношений в Ростовской области);</w:t>
      </w:r>
    </w:p>
    <w:p w:rsidR="000F5E5F" w:rsidRPr="00025C4A" w:rsidRDefault="000F5E5F" w:rsidP="000F5E5F">
      <w:pPr>
        <w:ind w:firstLine="720"/>
        <w:jc w:val="both"/>
      </w:pPr>
      <w:r w:rsidRPr="00025C4A">
        <w:t>2.</w:t>
      </w:r>
      <w:r w:rsidR="00057FAE" w:rsidRPr="00025C4A">
        <w:t xml:space="preserve"> </w:t>
      </w:r>
      <w:r w:rsidRPr="00025C4A">
        <w:t>Нас</w:t>
      </w:r>
      <w:r w:rsidR="00480C66" w:rsidRPr="00025C4A">
        <w:t>тоящее решение вступает в силу</w:t>
      </w:r>
      <w:r w:rsidR="009E5A34" w:rsidRPr="00025C4A">
        <w:t xml:space="preserve"> не ранее чем по истечении одного месяца со дня</w:t>
      </w:r>
      <w:r w:rsidR="00480C66" w:rsidRPr="00025C4A">
        <w:t xml:space="preserve"> </w:t>
      </w:r>
      <w:r w:rsidR="00920E21" w:rsidRPr="00025C4A">
        <w:t>его  официального опубликования</w:t>
      </w:r>
      <w:r w:rsidRPr="00025C4A">
        <w:t>.</w:t>
      </w:r>
    </w:p>
    <w:p w:rsidR="00E51661" w:rsidRPr="00025C4A" w:rsidRDefault="00E51661" w:rsidP="0088629B">
      <w:pPr>
        <w:jc w:val="both"/>
      </w:pPr>
    </w:p>
    <w:p w:rsidR="000F5E5F" w:rsidRDefault="000F5E5F" w:rsidP="0088629B">
      <w:pPr>
        <w:jc w:val="both"/>
        <w:rPr>
          <w:sz w:val="28"/>
          <w:szCs w:val="28"/>
        </w:rPr>
      </w:pPr>
    </w:p>
    <w:p w:rsidR="009A279C" w:rsidRDefault="00844370" w:rsidP="008862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Глава </w:t>
      </w:r>
      <w:r w:rsidR="00546A14">
        <w:rPr>
          <w:sz w:val="28"/>
          <w:szCs w:val="28"/>
        </w:rPr>
        <w:t>Вареновского</w:t>
      </w:r>
      <w:r>
        <w:rPr>
          <w:sz w:val="28"/>
          <w:szCs w:val="28"/>
        </w:rPr>
        <w:t xml:space="preserve"> </w:t>
      </w:r>
    </w:p>
    <w:p w:rsidR="00844370" w:rsidRDefault="009A279C" w:rsidP="008862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44370">
        <w:rPr>
          <w:sz w:val="28"/>
          <w:szCs w:val="28"/>
        </w:rPr>
        <w:t xml:space="preserve">сельского поселения                                </w:t>
      </w:r>
      <w:r w:rsidR="00844370" w:rsidRPr="00EC39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proofErr w:type="spellStart"/>
      <w:r w:rsidR="00546A14">
        <w:rPr>
          <w:sz w:val="28"/>
          <w:szCs w:val="28"/>
        </w:rPr>
        <w:t>С.В.Янче</w:t>
      </w:r>
      <w:r w:rsidR="00CA29FA">
        <w:rPr>
          <w:sz w:val="28"/>
          <w:szCs w:val="28"/>
        </w:rPr>
        <w:t>в</w:t>
      </w:r>
      <w:r w:rsidR="00546A14">
        <w:rPr>
          <w:sz w:val="28"/>
          <w:szCs w:val="28"/>
        </w:rPr>
        <w:t>ский</w:t>
      </w:r>
      <w:proofErr w:type="spellEnd"/>
    </w:p>
    <w:p w:rsidR="00844370" w:rsidRPr="00455231" w:rsidRDefault="009A279C" w:rsidP="0084437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B7809" w:rsidRDefault="007B7809" w:rsidP="007B7809">
      <w:proofErr w:type="spellStart"/>
      <w:r>
        <w:t>с</w:t>
      </w:r>
      <w:proofErr w:type="gramStart"/>
      <w:r>
        <w:t>.</w:t>
      </w:r>
      <w:r w:rsidR="00546A14">
        <w:t>В</w:t>
      </w:r>
      <w:proofErr w:type="gramEnd"/>
      <w:r w:rsidR="00546A14">
        <w:t>ареновка</w:t>
      </w:r>
      <w:proofErr w:type="spellEnd"/>
    </w:p>
    <w:p w:rsidR="007B7809" w:rsidRDefault="003E6547" w:rsidP="007B7809">
      <w:r>
        <w:t>«</w:t>
      </w:r>
      <w:r w:rsidR="00927BCA">
        <w:t>08</w:t>
      </w:r>
      <w:r>
        <w:t>»</w:t>
      </w:r>
      <w:r w:rsidR="00546A14">
        <w:t xml:space="preserve"> </w:t>
      </w:r>
      <w:r w:rsidR="00927BCA">
        <w:t>июля</w:t>
      </w:r>
      <w:r>
        <w:t xml:space="preserve"> 201</w:t>
      </w:r>
      <w:r w:rsidR="003C7458">
        <w:t>4</w:t>
      </w:r>
      <w:r w:rsidR="007B7809">
        <w:t xml:space="preserve"> года</w:t>
      </w:r>
    </w:p>
    <w:p w:rsidR="007B7809" w:rsidRDefault="007B7809" w:rsidP="007B7809">
      <w:r>
        <w:t>№</w:t>
      </w:r>
      <w:r w:rsidR="00546A14">
        <w:t xml:space="preserve"> </w:t>
      </w:r>
      <w:r w:rsidR="00927BCA">
        <w:t>93</w:t>
      </w:r>
    </w:p>
    <w:sectPr w:rsidR="007B7809" w:rsidSect="00E51661">
      <w:pgSz w:w="11906" w:h="16838"/>
      <w:pgMar w:top="42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91C26"/>
    <w:multiLevelType w:val="hybridMultilevel"/>
    <w:tmpl w:val="06820EA6"/>
    <w:lvl w:ilvl="0" w:tplc="DE1C60F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5377AA"/>
    <w:multiLevelType w:val="multilevel"/>
    <w:tmpl w:val="21B8E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34A54"/>
    <w:rsid w:val="00025C4A"/>
    <w:rsid w:val="0003648E"/>
    <w:rsid w:val="00057FAE"/>
    <w:rsid w:val="000F5E5F"/>
    <w:rsid w:val="001B47E9"/>
    <w:rsid w:val="001D2F1D"/>
    <w:rsid w:val="00227DAC"/>
    <w:rsid w:val="003239C9"/>
    <w:rsid w:val="0033214F"/>
    <w:rsid w:val="00352755"/>
    <w:rsid w:val="00370FC9"/>
    <w:rsid w:val="003C7458"/>
    <w:rsid w:val="003E6547"/>
    <w:rsid w:val="00480C66"/>
    <w:rsid w:val="00546A14"/>
    <w:rsid w:val="005665F3"/>
    <w:rsid w:val="00567BCE"/>
    <w:rsid w:val="005C102D"/>
    <w:rsid w:val="005C14BD"/>
    <w:rsid w:val="005D31DB"/>
    <w:rsid w:val="005E0081"/>
    <w:rsid w:val="00601AFA"/>
    <w:rsid w:val="006107B6"/>
    <w:rsid w:val="006522DE"/>
    <w:rsid w:val="006A4056"/>
    <w:rsid w:val="006C60C1"/>
    <w:rsid w:val="007676B7"/>
    <w:rsid w:val="007B7809"/>
    <w:rsid w:val="007D4018"/>
    <w:rsid w:val="008346C3"/>
    <w:rsid w:val="00844370"/>
    <w:rsid w:val="00874193"/>
    <w:rsid w:val="0088629B"/>
    <w:rsid w:val="008B3E12"/>
    <w:rsid w:val="009121A7"/>
    <w:rsid w:val="00920E21"/>
    <w:rsid w:val="00927BCA"/>
    <w:rsid w:val="009A279C"/>
    <w:rsid w:val="009B7B1C"/>
    <w:rsid w:val="009E5A34"/>
    <w:rsid w:val="00A05C81"/>
    <w:rsid w:val="00A67A9D"/>
    <w:rsid w:val="00AD063E"/>
    <w:rsid w:val="00B62CE3"/>
    <w:rsid w:val="00B8244C"/>
    <w:rsid w:val="00B9470F"/>
    <w:rsid w:val="00C11273"/>
    <w:rsid w:val="00C54056"/>
    <w:rsid w:val="00CA29FA"/>
    <w:rsid w:val="00D17245"/>
    <w:rsid w:val="00D34A54"/>
    <w:rsid w:val="00D52422"/>
    <w:rsid w:val="00E25425"/>
    <w:rsid w:val="00E51661"/>
    <w:rsid w:val="00EB393E"/>
    <w:rsid w:val="00F16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7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844370"/>
    <w:pPr>
      <w:keepNext/>
      <w:jc w:val="center"/>
      <w:outlineLvl w:val="1"/>
    </w:pPr>
    <w:rPr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4370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paragraph" w:customStyle="1" w:styleId="ConsPlusTitle">
    <w:name w:val="ConsPlusTitle"/>
    <w:rsid w:val="0084437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9B7B1C"/>
    <w:pPr>
      <w:ind w:left="720"/>
      <w:contextualSpacing/>
    </w:pPr>
  </w:style>
  <w:style w:type="paragraph" w:styleId="a4">
    <w:name w:val="Balloon Text"/>
    <w:basedOn w:val="a"/>
    <w:semiHidden/>
    <w:rsid w:val="00A67A9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05C8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4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14</cp:revision>
  <cp:lastPrinted>2014-07-14T05:46:00Z</cp:lastPrinted>
  <dcterms:created xsi:type="dcterms:W3CDTF">2012-06-15T09:25:00Z</dcterms:created>
  <dcterms:modified xsi:type="dcterms:W3CDTF">2014-07-14T05:47:00Z</dcterms:modified>
</cp:coreProperties>
</file>