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 w:firstLine="180" w:left="-1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 w:line="240" w:lineRule="auto"/>
        <w:ind w:firstLine="180" w:left="-1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НЕКЛИНОВСКИЙ РАЙОН</w:t>
      </w:r>
    </w:p>
    <w:p w14:paraId="05000000">
      <w:pPr>
        <w:spacing w:after="0" w:line="240" w:lineRule="auto"/>
        <w:ind w:firstLine="180" w:left="-18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ВАРЕНОВСКОГО СЕЛЬСКОГО ПОСЕЛЕНИЯ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24.07.2023              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        с. Вареновка                                                      № 82</w:t>
      </w:r>
    </w:p>
    <w:p w14:paraId="0A000000">
      <w:pPr>
        <w:tabs>
          <w:tab w:leader="none" w:pos="8647" w:val="left"/>
        </w:tabs>
        <w:spacing w:after="0" w:line="240" w:lineRule="auto"/>
        <w:ind/>
        <w:rPr>
          <w:rFonts w:ascii="Times New Roman" w:hAnsi="Times New Roman"/>
          <w:sz w:val="24"/>
        </w:rPr>
      </w:pPr>
    </w:p>
    <w:p w14:paraId="0B000000">
      <w:pPr>
        <w:tabs>
          <w:tab w:leader="none" w:pos="8647" w:val="left"/>
        </w:tabs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</w:p>
    <w:p w14:paraId="0C000000">
      <w:pPr>
        <w:tabs>
          <w:tab w:leader="none" w:pos="8647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Постановление Администрации Вареновского сельского поселения от 26.12.2017 № 153 </w:t>
      </w:r>
      <w:bookmarkStart w:id="1" w:name="_GoBack"/>
      <w:bookmarkEnd w:id="1"/>
      <w:r>
        <w:rPr>
          <w:rFonts w:ascii="Times New Roman" w:hAnsi="Times New Roman"/>
          <w:sz w:val="24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</w:t>
      </w:r>
      <w:r>
        <w:rPr>
          <w:rFonts w:ascii="Times New Roman" w:hAnsi="Times New Roman"/>
          <w:sz w:val="24"/>
        </w:rPr>
        <w:t>ареновского сельского поселения»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F000000">
      <w:pPr>
        <w:keepNext w:val="1"/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/>
          <w:color w:val="000000"/>
          <w:sz w:val="24"/>
        </w:rPr>
        <w:t xml:space="preserve">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интересов», </w:t>
      </w:r>
      <w:r>
        <w:rPr>
          <w:rFonts w:ascii="Times New Roman" w:hAnsi="Times New Roman"/>
          <w:sz w:val="24"/>
        </w:rPr>
        <w:t>руководствуясь Уставом муниципального образования «Вареновское сельское поселение», Администрация Вареновского сельского поселения</w:t>
      </w:r>
    </w:p>
    <w:p w14:paraId="10000000">
      <w:pPr>
        <w:keepNext w:val="1"/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1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12000000">
      <w:pPr>
        <w:keepNext w:val="1"/>
        <w:spacing w:after="0" w:line="240" w:lineRule="auto"/>
        <w:ind/>
        <w:jc w:val="both"/>
        <w:outlineLvl w:val="0"/>
        <w:rPr>
          <w:rFonts w:ascii="Times New Roman" w:hAnsi="Times New Roman"/>
          <w:sz w:val="24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1. Внести изменения в приложение № 2 к постановлению Администрации Вареновского сельского поселения от 26.12.2017 № 153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Вареновского сельского поселения», изложив его в новой ре</w:t>
      </w:r>
      <w:r>
        <w:rPr>
          <w:rFonts w:ascii="Times New Roman" w:hAnsi="Times New Roman"/>
          <w:sz w:val="24"/>
        </w:rPr>
        <w:t>дакции согласно приложению к настоящему постановлению.</w:t>
      </w:r>
    </w:p>
    <w:p w14:paraId="14000000">
      <w:pPr>
        <w:spacing w:line="240" w:lineRule="auto"/>
        <w:ind w:firstLine="54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2.Признать утратившим силу постановление от 27.05.2021 № 79 «</w:t>
      </w:r>
      <w:r>
        <w:rPr>
          <w:rFonts w:ascii="Times New Roman" w:hAnsi="Times New Roman"/>
          <w:sz w:val="24"/>
        </w:rPr>
        <w:t xml:space="preserve">О внесении изменений в Постановление Администрации Вареновского сельского поселения от 26.12.2017 № 153 </w:t>
      </w:r>
      <w:r>
        <w:rPr>
          <w:rFonts w:ascii="Times New Roman" w:hAnsi="Times New Roman"/>
          <w:sz w:val="24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В</w:t>
      </w:r>
      <w:r>
        <w:rPr>
          <w:rFonts w:ascii="Times New Roman" w:hAnsi="Times New Roman"/>
          <w:sz w:val="24"/>
        </w:rPr>
        <w:t>ареновского сельского поселения».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</w:t>
      </w:r>
      <w:r>
        <w:rPr>
          <w:rFonts w:ascii="Times New Roman" w:hAnsi="Times New Roman"/>
          <w:sz w:val="24"/>
        </w:rPr>
        <w:t>. Настоящее постановление вступает в силу со дня его официального опубликования (обнародования).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</w:t>
      </w:r>
      <w:r>
        <w:rPr>
          <w:rFonts w:ascii="Times New Roman" w:hAnsi="Times New Roman"/>
          <w:sz w:val="24"/>
        </w:rPr>
        <w:t>. Контроль за выполнением настоящего постановления оставляю за собой.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A000000">
      <w:pPr>
        <w:tabs>
          <w:tab w:leader="none" w:pos="808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Глава Администрации</w:t>
      </w:r>
    </w:p>
    <w:p w14:paraId="1B000000">
      <w:pPr>
        <w:tabs>
          <w:tab w:leader="none" w:pos="808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Вареновского сельского поселения                                               С.В. Янчевский</w:t>
      </w:r>
    </w:p>
    <w:p w14:paraId="1C000000">
      <w:pPr>
        <w:tabs>
          <w:tab w:leader="none" w:pos="8080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D000000">
      <w:pPr>
        <w:tabs>
          <w:tab w:leader="none" w:pos="808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3C3C3C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color w:val="3C3C3C"/>
          <w:sz w:val="24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color w:val="3C3C3C"/>
          <w:sz w:val="24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color w:val="3C3C3C"/>
          <w:sz w:val="24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color w:val="3C3C3C"/>
          <w:sz w:val="20"/>
        </w:rPr>
      </w:pPr>
      <w:r>
        <w:rPr>
          <w:rFonts w:ascii="Times New Roman" w:hAnsi="Times New Roman"/>
          <w:color w:val="3C3C3C"/>
          <w:sz w:val="20"/>
        </w:rPr>
        <w:t xml:space="preserve">Приложение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color w:val="3C3C3C"/>
          <w:sz w:val="20"/>
        </w:rPr>
      </w:pPr>
      <w:r>
        <w:rPr>
          <w:rFonts w:ascii="Times New Roman" w:hAnsi="Times New Roman"/>
          <w:color w:val="3C3C3C"/>
          <w:sz w:val="20"/>
        </w:rPr>
        <w:t>к постановлению Администрации</w:t>
      </w:r>
    </w:p>
    <w:p w14:paraId="24000000">
      <w:pPr>
        <w:spacing w:after="0" w:line="240" w:lineRule="auto"/>
        <w:ind w:right="-1"/>
        <w:jc w:val="right"/>
        <w:rPr>
          <w:rFonts w:ascii="Times New Roman" w:hAnsi="Times New Roman"/>
          <w:color w:val="3C3C3C"/>
          <w:sz w:val="20"/>
        </w:rPr>
      </w:pPr>
      <w:r>
        <w:rPr>
          <w:rFonts w:ascii="Times New Roman" w:hAnsi="Times New Roman"/>
          <w:sz w:val="20"/>
        </w:rPr>
        <w:t xml:space="preserve">Вареновского </w:t>
      </w:r>
      <w:r>
        <w:rPr>
          <w:rFonts w:ascii="Times New Roman" w:hAnsi="Times New Roman"/>
          <w:color w:val="3C3C3C"/>
          <w:sz w:val="20"/>
        </w:rPr>
        <w:t>сельского поселения</w:t>
      </w:r>
    </w:p>
    <w:p w14:paraId="25000000">
      <w:pPr>
        <w:spacing w:after="0" w:line="240" w:lineRule="auto"/>
        <w:ind w:right="-1"/>
        <w:jc w:val="center"/>
        <w:rPr>
          <w:rFonts w:ascii="Times New Roman" w:hAnsi="Times New Roman"/>
          <w:color w:val="3C3C3C"/>
          <w:sz w:val="20"/>
        </w:rPr>
      </w:pPr>
      <w:r>
        <w:rPr>
          <w:rFonts w:ascii="Times New Roman" w:hAnsi="Times New Roman"/>
          <w:color w:val="3C3C3C"/>
          <w:sz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от .07.2023 № </w:t>
      </w:r>
    </w:p>
    <w:p w14:paraId="26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</w:t>
      </w:r>
    </w:p>
    <w:p w14:paraId="29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комиссии </w:t>
      </w:r>
      <w:r>
        <w:rPr>
          <w:rFonts w:ascii="Times New Roman" w:hAnsi="Times New Roman"/>
          <w:color w:val="000000"/>
          <w:sz w:val="24"/>
        </w:rPr>
        <w:t xml:space="preserve">по соблюдению </w:t>
      </w:r>
      <w:r>
        <w:rPr>
          <w:rFonts w:ascii="Times New Roman" w:hAnsi="Times New Roman"/>
          <w:color w:val="000000"/>
          <w:sz w:val="24"/>
        </w:rPr>
        <w:t>требований к служебному поведению муниципальных служащих, проходящих муниципальную службу в Администрации Вареновского сельского поселения, и урегулированию конфликта интересов</w:t>
      </w: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8271"/>
      </w:tblGrid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Янчевский С.В.</w:t>
            </w:r>
          </w:p>
        </w:tc>
        <w:tc>
          <w:tcPr>
            <w:tcW w:type="dxa" w:w="8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Вареновского сельского поселения, председатель комиссии</w:t>
            </w:r>
          </w:p>
        </w:tc>
      </w:tr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Дзюба И.В.</w:t>
            </w:r>
          </w:p>
        </w:tc>
        <w:tc>
          <w:tcPr>
            <w:tcW w:type="dxa" w:w="8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экономики и финансов, заместитель председателя комиссии</w:t>
            </w:r>
          </w:p>
        </w:tc>
      </w:tr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Каплюк Т.А.</w:t>
            </w:r>
          </w:p>
        </w:tc>
        <w:tc>
          <w:tcPr>
            <w:tcW w:type="dxa" w:w="8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специалист, секретарь комиссии</w:t>
            </w:r>
          </w:p>
        </w:tc>
      </w:tr>
    </w:tbl>
    <w:p w14:paraId="31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32000000">
      <w:pPr>
        <w:pStyle w:val="Style_5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</w:p>
    <w:p w14:paraId="33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2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69"/>
        <w:gridCol w:w="8271"/>
      </w:tblGrid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Байдак В.И.</w:t>
            </w:r>
          </w:p>
        </w:tc>
        <w:tc>
          <w:tcPr>
            <w:tcW w:type="dxa" w:w="8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 1 категории </w:t>
            </w:r>
          </w:p>
        </w:tc>
      </w:tr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Флюгрант А.В.</w:t>
            </w:r>
          </w:p>
        </w:tc>
        <w:tc>
          <w:tcPr>
            <w:tcW w:type="dxa" w:w="8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категории</w:t>
            </w:r>
          </w:p>
        </w:tc>
      </w:tr>
      <w:tr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человека (по согласованию)</w:t>
            </w:r>
          </w:p>
        </w:tc>
        <w:tc>
          <w:tcPr>
            <w:tcW w:type="dxa" w:w="8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</w:p>
        </w:tc>
      </w:tr>
    </w:tbl>
    <w:p w14:paraId="3A000000">
      <w:pPr>
        <w:pStyle w:val="Style_6"/>
        <w:ind/>
        <w:jc w:val="left"/>
        <w:outlineLvl w:val="0"/>
        <w:rPr>
          <w:sz w:val="24"/>
        </w:rPr>
      </w:pPr>
    </w:p>
    <w:p w14:paraId="3B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C000000">
      <w:pPr>
        <w:spacing w:after="0" w:line="240" w:lineRule="auto"/>
        <w:ind/>
        <w:jc w:val="center"/>
        <w:rPr>
          <w:rFonts w:ascii="Times New Roman" w:hAnsi="Times New Roman"/>
          <w:color w:val="3C3C3C"/>
          <w:sz w:val="28"/>
        </w:rPr>
      </w:pPr>
      <w:r>
        <w:rPr>
          <w:rFonts w:ascii="Times New Roman" w:hAnsi="Times New Roman"/>
          <w:color w:val="3C3C3C"/>
          <w:sz w:val="28"/>
        </w:rPr>
        <w:br/>
      </w:r>
    </w:p>
    <w:p w14:paraId="3D000000">
      <w:pPr>
        <w:tabs>
          <w:tab w:leader="none" w:pos="808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5" w:type="paragraph">
    <w:name w:val="Нормальный (таблица)"/>
    <w:basedOn w:val="Style_4"/>
    <w:next w:val="Style_4"/>
    <w:link w:val="Style_5_ch"/>
    <w:pPr>
      <w:spacing w:after="0" w:line="240" w:lineRule="auto"/>
      <w:ind/>
      <w:jc w:val="both"/>
    </w:pPr>
    <w:rPr>
      <w:rFonts w:ascii="Arial" w:hAnsi="Arial"/>
      <w:sz w:val="24"/>
    </w:rPr>
  </w:style>
  <w:style w:styleId="Style_5_ch" w:type="character">
    <w:name w:val="Нормальный (таблица)"/>
    <w:basedOn w:val="Style_4_ch"/>
    <w:link w:val="Style_5"/>
    <w:rPr>
      <w:rFonts w:ascii="Arial" w:hAnsi="Arial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 w:firstLine="709" w:left="0"/>
      <w:jc w:val="both"/>
    </w:pPr>
    <w:rPr>
      <w:rFonts w:ascii="Times New Roman" w:hAnsi="Times New Roman"/>
      <w:sz w:val="26"/>
    </w:rPr>
  </w:style>
  <w:style w:styleId="Style_1_ch" w:type="character">
    <w:name w:val="header"/>
    <w:basedOn w:val="Style_4_ch"/>
    <w:link w:val="Style_1"/>
    <w:rPr>
      <w:rFonts w:ascii="Times New Roman" w:hAnsi="Times New Roman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6" w:type="paragraph">
    <w:name w:val="Title"/>
    <w:basedOn w:val="Style_4"/>
    <w:link w:val="Style_6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40"/>
    </w:rPr>
  </w:style>
  <w:style w:styleId="Style_6_ch" w:type="character">
    <w:name w:val="Title"/>
    <w:basedOn w:val="Style_4_ch"/>
    <w:link w:val="Style_6"/>
    <w:rPr>
      <w:rFonts w:ascii="Times New Roman" w:hAnsi="Times New Roman"/>
      <w:b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3" w:type="paragraph">
    <w:name w:val="Прижатый влево"/>
    <w:basedOn w:val="Style_4"/>
    <w:next w:val="Style_4"/>
    <w:link w:val="Style_3_ch"/>
    <w:pPr>
      <w:spacing w:after="0" w:line="240" w:lineRule="auto"/>
      <w:ind/>
    </w:pPr>
    <w:rPr>
      <w:rFonts w:ascii="Arial" w:hAnsi="Arial"/>
      <w:sz w:val="24"/>
    </w:rPr>
  </w:style>
  <w:style w:styleId="Style_3_ch" w:type="character">
    <w:name w:val="Прижатый влево"/>
    <w:basedOn w:val="Style_4_ch"/>
    <w:link w:val="Style_3"/>
    <w:rPr>
      <w:rFonts w:ascii="Arial" w:hAnsi="Arial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2023-07-24T11:51:40Z</dcterms:modified>
</cp:coreProperties>
</file>