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87" w:rsidRDefault="00503587" w:rsidP="00503587">
      <w:pPr>
        <w:spacing w:after="0" w:line="240" w:lineRule="auto"/>
        <w:ind w:right="463"/>
        <w:jc w:val="center"/>
        <w:rPr>
          <w:rFonts w:ascii="Times New Roman" w:eastAsia="Times New Roman" w:hAnsi="Times New Roman"/>
          <w:b/>
          <w:sz w:val="32"/>
          <w:szCs w:val="32"/>
        </w:rPr>
      </w:pPr>
      <w:r>
        <w:rPr>
          <w:rFonts w:ascii="Times New Roman" w:eastAsia="Times New Roman" w:hAnsi="Times New Roman"/>
          <w:noProof/>
          <w:sz w:val="32"/>
          <w:szCs w:val="32"/>
        </w:rPr>
        <w:t xml:space="preserve">                                                                                        проект</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РОССИЙСКАЯ ФЕДЕРАЦИЯ</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 xml:space="preserve">РОСТОВСКАЯ ОБЛАСТЬ НЕКЛИНОВСКИЙ РАЙОН </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МУНИЦИПАЛЬНОЕ ОБРАЗОВАНИЕ</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«ВАРЕНОВСКОЕ СЕЛЬСКОЕ ПОСЕЛЕНИЕ»</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СОБРАНИЕ ДЕПУТАТОВ</w:t>
      </w:r>
    </w:p>
    <w:p w:rsidR="00503587" w:rsidRDefault="00503587" w:rsidP="00503587">
      <w:pPr>
        <w:pStyle w:val="a3"/>
        <w:jc w:val="center"/>
        <w:rPr>
          <w:rFonts w:ascii="Times New Roman" w:hAnsi="Times New Roman"/>
          <w:b/>
          <w:sz w:val="24"/>
          <w:szCs w:val="24"/>
        </w:rPr>
      </w:pPr>
      <w:r>
        <w:rPr>
          <w:rFonts w:ascii="Times New Roman" w:hAnsi="Times New Roman"/>
          <w:b/>
          <w:sz w:val="24"/>
          <w:szCs w:val="24"/>
        </w:rPr>
        <w:t>ВАРЕНОВСКОГО СЕЛЬСКОГО ПОСЕЛЕНИЯ</w:t>
      </w:r>
    </w:p>
    <w:p w:rsidR="00503587" w:rsidRDefault="00503587" w:rsidP="00503587">
      <w:pPr>
        <w:spacing w:after="0" w:line="240" w:lineRule="auto"/>
        <w:ind w:right="463"/>
        <w:jc w:val="center"/>
        <w:rPr>
          <w:rFonts w:ascii="Times New Roman" w:eastAsia="Times New Roman" w:hAnsi="Times New Roman"/>
          <w:b/>
          <w:bCs/>
          <w:sz w:val="16"/>
          <w:szCs w:val="16"/>
          <w:u w:val="double"/>
        </w:rPr>
      </w:pPr>
    </w:p>
    <w:p w:rsidR="00503587" w:rsidRDefault="00503587" w:rsidP="00503587">
      <w:pPr>
        <w:spacing w:after="0" w:line="240" w:lineRule="auto"/>
        <w:ind w:right="463"/>
        <w:jc w:val="center"/>
        <w:rPr>
          <w:rFonts w:ascii="Times New Roman" w:eastAsia="Times New Roman" w:hAnsi="Times New Roman"/>
          <w:b/>
          <w:bCs/>
          <w:sz w:val="28"/>
          <w:szCs w:val="28"/>
        </w:rPr>
      </w:pPr>
      <w:r>
        <w:rPr>
          <w:rFonts w:ascii="Times New Roman" w:eastAsia="Times New Roman" w:hAnsi="Times New Roman"/>
          <w:b/>
          <w:bCs/>
          <w:sz w:val="28"/>
          <w:szCs w:val="28"/>
        </w:rPr>
        <w:t>РЕШЕНИЕ</w:t>
      </w:r>
    </w:p>
    <w:p w:rsidR="00503587" w:rsidRDefault="00503587" w:rsidP="00503587">
      <w:pPr>
        <w:spacing w:after="0" w:line="240" w:lineRule="auto"/>
        <w:ind w:right="463"/>
        <w:jc w:val="center"/>
        <w:rPr>
          <w:rFonts w:ascii="Times New Roman" w:eastAsia="Times New Roman" w:hAnsi="Times New Roman"/>
          <w:b/>
          <w:bCs/>
          <w:sz w:val="24"/>
          <w:szCs w:val="20"/>
        </w:rPr>
      </w:pPr>
    </w:p>
    <w:p w:rsidR="00503587" w:rsidRDefault="00503587" w:rsidP="00503587">
      <w:pPr>
        <w:spacing w:after="0"/>
        <w:jc w:val="center"/>
        <w:rPr>
          <w:rFonts w:ascii="Times New Roman" w:eastAsia="Times New Roman" w:hAnsi="Times New Roman"/>
          <w:b/>
          <w:bCs/>
          <w:sz w:val="28"/>
          <w:szCs w:val="24"/>
        </w:rPr>
      </w:pPr>
    </w:p>
    <w:p w:rsidR="00503587" w:rsidRDefault="00503587" w:rsidP="00503587">
      <w:pPr>
        <w:spacing w:after="0"/>
        <w:jc w:val="center"/>
        <w:rPr>
          <w:rFonts w:ascii="Times New Roman" w:eastAsia="Times New Roman" w:hAnsi="Times New Roman"/>
          <w:b/>
          <w:bCs/>
          <w:sz w:val="28"/>
          <w:szCs w:val="24"/>
        </w:rPr>
      </w:pPr>
      <w:r>
        <w:rPr>
          <w:rFonts w:ascii="Times New Roman" w:eastAsia="Times New Roman" w:hAnsi="Times New Roman"/>
          <w:b/>
          <w:bCs/>
          <w:sz w:val="28"/>
          <w:szCs w:val="24"/>
        </w:rPr>
        <w:t>О внесении изменений в Устав муниципального образования</w:t>
      </w:r>
    </w:p>
    <w:p w:rsidR="00503587" w:rsidRDefault="00503587" w:rsidP="00503587">
      <w:pPr>
        <w:spacing w:after="0"/>
        <w:jc w:val="center"/>
        <w:rPr>
          <w:rFonts w:ascii="Times New Roman" w:eastAsia="Times New Roman" w:hAnsi="Times New Roman"/>
          <w:b/>
          <w:bCs/>
          <w:sz w:val="28"/>
          <w:szCs w:val="24"/>
        </w:rPr>
      </w:pPr>
      <w:r>
        <w:rPr>
          <w:rFonts w:ascii="Times New Roman" w:eastAsia="Times New Roman" w:hAnsi="Times New Roman"/>
          <w:b/>
          <w:bCs/>
          <w:sz w:val="28"/>
          <w:szCs w:val="24"/>
        </w:rPr>
        <w:t>«</w:t>
      </w:r>
      <w:proofErr w:type="spellStart"/>
      <w:r>
        <w:rPr>
          <w:rFonts w:ascii="Times New Roman" w:eastAsia="Times New Roman" w:hAnsi="Times New Roman"/>
          <w:b/>
          <w:bCs/>
          <w:sz w:val="28"/>
          <w:szCs w:val="24"/>
        </w:rPr>
        <w:t>Вареновское</w:t>
      </w:r>
      <w:proofErr w:type="spellEnd"/>
      <w:r>
        <w:rPr>
          <w:rFonts w:ascii="Times New Roman" w:eastAsia="Times New Roman" w:hAnsi="Times New Roman"/>
          <w:b/>
          <w:bCs/>
          <w:sz w:val="28"/>
          <w:szCs w:val="24"/>
        </w:rPr>
        <w:t xml:space="preserve"> сельское поселение»</w:t>
      </w:r>
    </w:p>
    <w:p w:rsidR="00503587" w:rsidRDefault="00503587" w:rsidP="00503587">
      <w:pPr>
        <w:rPr>
          <w:rFonts w:ascii="Times New Roman" w:eastAsia="Times New Roman" w:hAnsi="Times New Roman"/>
          <w:bCs/>
          <w:sz w:val="28"/>
          <w:szCs w:val="24"/>
        </w:rPr>
      </w:pPr>
    </w:p>
    <w:tbl>
      <w:tblPr>
        <w:tblW w:w="0" w:type="auto"/>
        <w:tblLook w:val="01E0" w:firstRow="1" w:lastRow="1" w:firstColumn="1" w:lastColumn="1" w:noHBand="0" w:noVBand="0"/>
      </w:tblPr>
      <w:tblGrid>
        <w:gridCol w:w="3223"/>
        <w:gridCol w:w="2848"/>
        <w:gridCol w:w="3500"/>
      </w:tblGrid>
      <w:tr w:rsidR="00503587" w:rsidTr="00503587">
        <w:tc>
          <w:tcPr>
            <w:tcW w:w="3284" w:type="dxa"/>
            <w:hideMark/>
          </w:tcPr>
          <w:p w:rsidR="00503587" w:rsidRDefault="00503587">
            <w:pPr>
              <w:spacing w:after="0" w:line="240" w:lineRule="auto"/>
              <w:jc w:val="center"/>
              <w:rPr>
                <w:rFonts w:ascii="Times New Roman" w:eastAsia="Times New Roman" w:hAnsi="Times New Roman"/>
                <w:sz w:val="28"/>
                <w:szCs w:val="24"/>
                <w:lang w:eastAsia="en-US"/>
              </w:rPr>
            </w:pPr>
            <w:r>
              <w:rPr>
                <w:rFonts w:ascii="Times New Roman" w:eastAsia="Times New Roman" w:hAnsi="Times New Roman"/>
                <w:sz w:val="28"/>
                <w:szCs w:val="24"/>
                <w:lang w:eastAsia="en-US"/>
              </w:rPr>
              <w:t>Принято</w:t>
            </w:r>
          </w:p>
          <w:p w:rsidR="00503587" w:rsidRDefault="00503587">
            <w:pPr>
              <w:spacing w:after="0" w:line="240" w:lineRule="auto"/>
              <w:jc w:val="center"/>
              <w:rPr>
                <w:rFonts w:ascii="Times New Roman" w:eastAsia="Times New Roman" w:hAnsi="Times New Roman"/>
                <w:sz w:val="28"/>
                <w:szCs w:val="24"/>
                <w:lang w:eastAsia="en-US"/>
              </w:rPr>
            </w:pPr>
            <w:r>
              <w:rPr>
                <w:rFonts w:ascii="Times New Roman" w:eastAsia="Times New Roman" w:hAnsi="Times New Roman"/>
                <w:sz w:val="28"/>
                <w:szCs w:val="24"/>
                <w:lang w:eastAsia="en-US"/>
              </w:rPr>
              <w:t>Собранием депутатов</w:t>
            </w:r>
          </w:p>
        </w:tc>
        <w:tc>
          <w:tcPr>
            <w:tcW w:w="2944" w:type="dxa"/>
          </w:tcPr>
          <w:p w:rsidR="00503587" w:rsidRDefault="00503587">
            <w:pPr>
              <w:spacing w:after="0" w:line="240" w:lineRule="auto"/>
              <w:jc w:val="center"/>
              <w:rPr>
                <w:rFonts w:ascii="Times New Roman" w:eastAsia="Times New Roman" w:hAnsi="Times New Roman"/>
                <w:sz w:val="28"/>
                <w:szCs w:val="24"/>
                <w:lang w:eastAsia="en-US"/>
              </w:rPr>
            </w:pPr>
          </w:p>
        </w:tc>
        <w:tc>
          <w:tcPr>
            <w:tcW w:w="3600" w:type="dxa"/>
          </w:tcPr>
          <w:p w:rsidR="00503587" w:rsidRDefault="00503587">
            <w:pPr>
              <w:spacing w:after="0" w:line="240" w:lineRule="auto"/>
              <w:jc w:val="center"/>
              <w:rPr>
                <w:rFonts w:ascii="Times New Roman" w:eastAsia="Times New Roman" w:hAnsi="Times New Roman"/>
                <w:sz w:val="28"/>
                <w:szCs w:val="24"/>
                <w:lang w:eastAsia="en-US"/>
              </w:rPr>
            </w:pPr>
          </w:p>
          <w:p w:rsidR="00503587" w:rsidRDefault="00503587">
            <w:pPr>
              <w:spacing w:after="0" w:line="240" w:lineRule="auto"/>
              <w:jc w:val="center"/>
              <w:rPr>
                <w:rFonts w:ascii="Times New Roman" w:eastAsia="Times New Roman" w:hAnsi="Times New Roman"/>
                <w:sz w:val="28"/>
                <w:szCs w:val="24"/>
                <w:lang w:eastAsia="en-US"/>
              </w:rPr>
            </w:pPr>
            <w:r>
              <w:rPr>
                <w:rFonts w:ascii="Times New Roman" w:eastAsia="Times New Roman" w:hAnsi="Times New Roman"/>
                <w:sz w:val="28"/>
                <w:szCs w:val="24"/>
                <w:lang w:eastAsia="en-US"/>
              </w:rPr>
              <w:t>2016 года</w:t>
            </w:r>
          </w:p>
        </w:tc>
      </w:tr>
    </w:tbl>
    <w:p w:rsidR="00503587" w:rsidRDefault="00503587" w:rsidP="00503587">
      <w:pPr>
        <w:spacing w:after="0" w:line="240" w:lineRule="auto"/>
        <w:rPr>
          <w:rFonts w:ascii="Times New Roman" w:eastAsia="Times New Roman" w:hAnsi="Times New Roman"/>
          <w:sz w:val="28"/>
          <w:szCs w:val="24"/>
        </w:rPr>
      </w:pPr>
    </w:p>
    <w:p w:rsidR="00503587" w:rsidRDefault="00503587" w:rsidP="00503587">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В соответствии со статьями 14,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eastAsia="Times New Roman" w:hAnsi="Times New Roman"/>
          <w:bCs/>
          <w:sz w:val="28"/>
          <w:szCs w:val="24"/>
        </w:rPr>
        <w:t>Вареновское</w:t>
      </w:r>
      <w:proofErr w:type="spellEnd"/>
      <w:r>
        <w:rPr>
          <w:rFonts w:ascii="Times New Roman" w:eastAsia="Times New Roman" w:hAnsi="Times New Roman"/>
          <w:bCs/>
          <w:sz w:val="28"/>
          <w:szCs w:val="24"/>
        </w:rPr>
        <w:t xml:space="preserve"> </w:t>
      </w:r>
      <w:r>
        <w:rPr>
          <w:rFonts w:ascii="Times New Roman" w:eastAsia="Times New Roman" w:hAnsi="Times New Roman"/>
          <w:sz w:val="28"/>
          <w:szCs w:val="24"/>
        </w:rPr>
        <w:t>сельское поселение», в целях приведения Устава муниципального образования «</w:t>
      </w:r>
      <w:proofErr w:type="spellStart"/>
      <w:r>
        <w:rPr>
          <w:rFonts w:ascii="Times New Roman" w:eastAsia="Times New Roman" w:hAnsi="Times New Roman"/>
          <w:bCs/>
          <w:sz w:val="28"/>
          <w:szCs w:val="24"/>
        </w:rPr>
        <w:t>Вареновское</w:t>
      </w:r>
      <w:proofErr w:type="spellEnd"/>
      <w:r>
        <w:rPr>
          <w:rFonts w:ascii="Times New Roman" w:eastAsia="Times New Roman" w:hAnsi="Times New Roman"/>
          <w:bCs/>
          <w:sz w:val="28"/>
          <w:szCs w:val="24"/>
        </w:rPr>
        <w:t xml:space="preserve"> </w:t>
      </w:r>
      <w:r>
        <w:rPr>
          <w:rFonts w:ascii="Times New Roman" w:eastAsia="Times New Roman" w:hAnsi="Times New Roman"/>
          <w:sz w:val="28"/>
          <w:szCs w:val="24"/>
        </w:rPr>
        <w:t>сельское поселение» в соответствие с федеральным и областным законодательством,</w:t>
      </w:r>
    </w:p>
    <w:p w:rsidR="00503587" w:rsidRDefault="00503587" w:rsidP="00503587">
      <w:pPr>
        <w:spacing w:after="0" w:line="240" w:lineRule="auto"/>
        <w:ind w:firstLine="709"/>
        <w:jc w:val="both"/>
        <w:rPr>
          <w:rFonts w:ascii="Times New Roman" w:eastAsia="Times New Roman" w:hAnsi="Times New Roman"/>
          <w:sz w:val="28"/>
          <w:szCs w:val="24"/>
        </w:rPr>
      </w:pPr>
    </w:p>
    <w:p w:rsidR="00503587" w:rsidRDefault="00503587" w:rsidP="00503587">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Собрание депутатов Вареновского сельского поселения</w:t>
      </w:r>
    </w:p>
    <w:p w:rsidR="00503587" w:rsidRDefault="00503587" w:rsidP="00503587">
      <w:pPr>
        <w:spacing w:after="0" w:line="240" w:lineRule="auto"/>
        <w:jc w:val="center"/>
        <w:rPr>
          <w:rFonts w:ascii="Times New Roman" w:eastAsia="Times New Roman" w:hAnsi="Times New Roman"/>
          <w:sz w:val="28"/>
          <w:szCs w:val="24"/>
        </w:rPr>
      </w:pPr>
      <w:r>
        <w:rPr>
          <w:rFonts w:ascii="Times New Roman" w:eastAsia="Times New Roman" w:hAnsi="Times New Roman"/>
          <w:b/>
          <w:sz w:val="28"/>
          <w:szCs w:val="24"/>
        </w:rPr>
        <w:t>РЕШИЛО:</w:t>
      </w:r>
    </w:p>
    <w:p w:rsidR="00503587" w:rsidRDefault="00503587" w:rsidP="00503587">
      <w:pPr>
        <w:spacing w:after="0" w:line="240" w:lineRule="auto"/>
        <w:jc w:val="both"/>
        <w:rPr>
          <w:rFonts w:ascii="Times New Roman" w:eastAsia="Times New Roman" w:hAnsi="Times New Roman"/>
          <w:sz w:val="32"/>
          <w:szCs w:val="24"/>
        </w:rPr>
      </w:pPr>
    </w:p>
    <w:p w:rsidR="00503587" w:rsidRDefault="00503587" w:rsidP="00503587">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b/>
          <w:sz w:val="28"/>
          <w:szCs w:val="24"/>
        </w:rPr>
        <w:t xml:space="preserve">1. </w:t>
      </w:r>
      <w:r>
        <w:rPr>
          <w:rFonts w:ascii="Times New Roman" w:eastAsia="Times New Roman" w:hAnsi="Times New Roman"/>
          <w:sz w:val="28"/>
          <w:szCs w:val="24"/>
        </w:rPr>
        <w:t>Внести в Устав муниципального образования «</w:t>
      </w:r>
      <w:proofErr w:type="spellStart"/>
      <w:r>
        <w:rPr>
          <w:rFonts w:ascii="Times New Roman" w:eastAsia="Times New Roman" w:hAnsi="Times New Roman"/>
          <w:bCs/>
          <w:sz w:val="28"/>
          <w:szCs w:val="24"/>
        </w:rPr>
        <w:t>Вареновское</w:t>
      </w:r>
      <w:proofErr w:type="spellEnd"/>
      <w:r>
        <w:rPr>
          <w:rFonts w:ascii="Times New Roman" w:eastAsia="Times New Roman" w:hAnsi="Times New Roman"/>
          <w:bCs/>
          <w:sz w:val="28"/>
          <w:szCs w:val="24"/>
        </w:rPr>
        <w:t xml:space="preserve"> </w:t>
      </w:r>
      <w:r>
        <w:rPr>
          <w:rFonts w:ascii="Times New Roman" w:eastAsia="Times New Roman" w:hAnsi="Times New Roman"/>
          <w:sz w:val="28"/>
          <w:szCs w:val="24"/>
        </w:rPr>
        <w:t>сельское поселение следующие изменения:</w:t>
      </w:r>
    </w:p>
    <w:p w:rsidR="00503587" w:rsidRDefault="00503587" w:rsidP="00503587">
      <w:pPr>
        <w:spacing w:after="0" w:line="240" w:lineRule="auto"/>
        <w:ind w:firstLine="709"/>
        <w:jc w:val="both"/>
        <w:rPr>
          <w:rFonts w:ascii="Times New Roman" w:eastAsia="Times New Roman" w:hAnsi="Times New Roman"/>
          <w:b/>
          <w:sz w:val="28"/>
          <w:szCs w:val="24"/>
        </w:rPr>
      </w:pPr>
    </w:p>
    <w:p w:rsidR="00503587" w:rsidRDefault="00503587" w:rsidP="00503587">
      <w:pPr>
        <w:spacing w:after="0" w:line="240" w:lineRule="auto"/>
        <w:ind w:firstLine="709"/>
        <w:jc w:val="both"/>
        <w:rPr>
          <w:rFonts w:ascii="Times New Roman" w:hAnsi="Times New Roman"/>
          <w:sz w:val="28"/>
          <w:szCs w:val="24"/>
        </w:rPr>
      </w:pPr>
      <w:r>
        <w:rPr>
          <w:rFonts w:ascii="Times New Roman" w:eastAsia="Times New Roman" w:hAnsi="Times New Roman"/>
          <w:b/>
          <w:sz w:val="28"/>
          <w:szCs w:val="24"/>
        </w:rPr>
        <w:t>1.1)</w:t>
      </w:r>
      <w:r>
        <w:rPr>
          <w:rFonts w:ascii="Times New Roman" w:hAnsi="Times New Roman"/>
          <w:sz w:val="28"/>
          <w:szCs w:val="24"/>
        </w:rPr>
        <w:t xml:space="preserve"> в пункте 1 статьи 2:</w:t>
      </w:r>
    </w:p>
    <w:p w:rsidR="00503587" w:rsidRDefault="00503587" w:rsidP="00503587">
      <w:pPr>
        <w:spacing w:after="0" w:line="240" w:lineRule="auto"/>
        <w:ind w:firstLine="709"/>
        <w:jc w:val="both"/>
        <w:rPr>
          <w:rFonts w:ascii="Times New Roman" w:hAnsi="Times New Roman"/>
          <w:sz w:val="28"/>
          <w:szCs w:val="24"/>
        </w:rPr>
      </w:pPr>
    </w:p>
    <w:p w:rsidR="00503587" w:rsidRDefault="00503587" w:rsidP="00503587">
      <w:pPr>
        <w:spacing w:after="0" w:line="240" w:lineRule="auto"/>
        <w:ind w:firstLine="709"/>
        <w:jc w:val="both"/>
        <w:rPr>
          <w:rFonts w:ascii="Times New Roman" w:hAnsi="Times New Roman"/>
          <w:sz w:val="28"/>
          <w:szCs w:val="24"/>
        </w:rPr>
      </w:pPr>
      <w:r>
        <w:rPr>
          <w:rFonts w:ascii="Times New Roman" w:hAnsi="Times New Roman"/>
          <w:sz w:val="28"/>
          <w:szCs w:val="24"/>
        </w:rPr>
        <w:t>а) в подпункте 4 слова «газо- и водоснабжения населения, водоотведения» заменить словами «газоснабжения населения»;</w:t>
      </w:r>
    </w:p>
    <w:p w:rsidR="00503587" w:rsidRDefault="00503587" w:rsidP="00503587">
      <w:pPr>
        <w:spacing w:after="0" w:line="240" w:lineRule="auto"/>
        <w:ind w:firstLine="709"/>
        <w:jc w:val="both"/>
        <w:rPr>
          <w:rFonts w:ascii="Times New Roman" w:hAnsi="Times New Roman"/>
          <w:color w:val="FF0000"/>
          <w:sz w:val="28"/>
          <w:szCs w:val="24"/>
        </w:rPr>
      </w:pPr>
    </w:p>
    <w:p w:rsidR="00503587" w:rsidRDefault="00503587" w:rsidP="00503587">
      <w:pPr>
        <w:spacing w:after="0" w:line="240" w:lineRule="auto"/>
        <w:ind w:firstLine="709"/>
        <w:jc w:val="both"/>
        <w:rPr>
          <w:rFonts w:ascii="Times New Roman" w:hAnsi="Times New Roman"/>
          <w:sz w:val="28"/>
          <w:szCs w:val="24"/>
        </w:rPr>
      </w:pPr>
      <w:r>
        <w:rPr>
          <w:rFonts w:ascii="Times New Roman" w:hAnsi="Times New Roman"/>
          <w:sz w:val="28"/>
          <w:szCs w:val="24"/>
        </w:rPr>
        <w:t>б) подпункт 5 признать утратившим силу;</w:t>
      </w:r>
    </w:p>
    <w:p w:rsidR="00503587" w:rsidRDefault="00503587" w:rsidP="00503587">
      <w:pPr>
        <w:spacing w:after="0" w:line="240" w:lineRule="auto"/>
        <w:ind w:firstLine="709"/>
        <w:jc w:val="both"/>
        <w:rPr>
          <w:rFonts w:ascii="Times New Roman" w:hAnsi="Times New Roman"/>
          <w:color w:val="FF0000"/>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в) подпункт 6 изложить в следующей редакции:</w:t>
      </w:r>
    </w:p>
    <w:p w:rsidR="00503587" w:rsidRDefault="00503587" w:rsidP="00503587">
      <w:pPr>
        <w:spacing w:after="0" w:line="240" w:lineRule="atLeast"/>
        <w:ind w:firstLine="708"/>
        <w:jc w:val="both"/>
        <w:rPr>
          <w:rFonts w:ascii="Times New Roman" w:hAnsi="Times New Roman"/>
          <w:sz w:val="28"/>
          <w:szCs w:val="24"/>
        </w:rPr>
      </w:pPr>
      <w:proofErr w:type="gramStart"/>
      <w:r>
        <w:rPr>
          <w:rFonts w:ascii="Times New Roman" w:hAnsi="Times New Roman"/>
          <w:sz w:val="28"/>
          <w:szCs w:val="24"/>
        </w:rPr>
        <w:t xml:space="preserve">«6) обеспечение проживающих в </w:t>
      </w:r>
      <w:proofErr w:type="spellStart"/>
      <w:r>
        <w:rPr>
          <w:rFonts w:ascii="Times New Roman" w:eastAsia="Times New Roman" w:hAnsi="Times New Roman"/>
          <w:bCs/>
          <w:sz w:val="28"/>
          <w:szCs w:val="24"/>
        </w:rPr>
        <w:t>Вареновском</w:t>
      </w:r>
      <w:proofErr w:type="spellEnd"/>
      <w:r>
        <w:rPr>
          <w:rFonts w:ascii="Times New Roman" w:eastAsia="Times New Roman" w:hAnsi="Times New Roman"/>
          <w:bCs/>
          <w:sz w:val="28"/>
          <w:szCs w:val="24"/>
        </w:rPr>
        <w:t xml:space="preserve"> </w:t>
      </w:r>
      <w:r>
        <w:rPr>
          <w:rFonts w:ascii="Times New Roman" w:hAnsi="Times New Roman"/>
          <w:sz w:val="28"/>
          <w:szCs w:val="24"/>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w:t>
      </w:r>
      <w:r>
        <w:rPr>
          <w:rFonts w:ascii="Times New Roman" w:hAnsi="Times New Roman"/>
          <w:sz w:val="28"/>
          <w:szCs w:val="24"/>
        </w:rPr>
        <w:lastRenderedPageBreak/>
        <w:t>статьи 161, частью 2 статьи 161.1 и статьей</w:t>
      </w:r>
      <w:proofErr w:type="gramEnd"/>
      <w:r>
        <w:rPr>
          <w:rFonts w:ascii="Times New Roman" w:hAnsi="Times New Roman"/>
          <w:sz w:val="28"/>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4"/>
        </w:rPr>
        <w:t>утратившими</w:t>
      </w:r>
      <w:proofErr w:type="gramEnd"/>
      <w:r>
        <w:rPr>
          <w:rFonts w:ascii="Times New Roman" w:hAnsi="Times New Roman"/>
          <w:sz w:val="28"/>
          <w:szCs w:val="24"/>
        </w:rPr>
        <w:t xml:space="preserve"> силу отдельных положений законодательных актов Российской Федерации»;»;</w:t>
      </w:r>
    </w:p>
    <w:p w:rsidR="00503587" w:rsidRDefault="00503587" w:rsidP="00503587">
      <w:pPr>
        <w:spacing w:after="0" w:line="240" w:lineRule="atLeast"/>
        <w:ind w:firstLine="708"/>
        <w:jc w:val="both"/>
        <w:rPr>
          <w:rFonts w:ascii="Times New Roman" w:hAnsi="Times New Roman"/>
          <w:color w:val="FF0000"/>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г) подпункт 17 изложить в следующей редакции:</w:t>
      </w: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 xml:space="preserve">«17) обеспечение условий для развития на территории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д) подпункт 20 изложить в следующей редакции:</w:t>
      </w: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«20)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sz w:val="28"/>
          <w:szCs w:val="24"/>
        </w:rPr>
        <w:t>;»</w:t>
      </w:r>
      <w:proofErr w:type="gramEnd"/>
      <w:r>
        <w:rPr>
          <w:rFonts w:ascii="Times New Roman" w:hAnsi="Times New Roman"/>
          <w:sz w:val="28"/>
          <w:szCs w:val="24"/>
        </w:rPr>
        <w:t xml:space="preserve">; </w:t>
      </w:r>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е) в подпункте 22 слова «, в том числе путем выкупа</w:t>
      </w:r>
      <w:proofErr w:type="gramStart"/>
      <w:r>
        <w:rPr>
          <w:rFonts w:ascii="Times New Roman" w:hAnsi="Times New Roman"/>
          <w:sz w:val="28"/>
          <w:szCs w:val="24"/>
        </w:rPr>
        <w:t>,»</w:t>
      </w:r>
      <w:proofErr w:type="gramEnd"/>
      <w:r>
        <w:rPr>
          <w:rFonts w:ascii="Times New Roman" w:hAnsi="Times New Roman"/>
          <w:sz w:val="28"/>
          <w:szCs w:val="24"/>
        </w:rPr>
        <w:t xml:space="preserve"> исключить;</w:t>
      </w:r>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ж) пункт 25 признать утратившим силу;</w:t>
      </w:r>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з) дополнить пунктом 39 следующего содержания:</w:t>
      </w: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Pr>
          <w:rFonts w:ascii="Times New Roman" w:hAnsi="Times New Roman"/>
          <w:sz w:val="28"/>
          <w:szCs w:val="24"/>
        </w:rPr>
        <w:t>.»;</w:t>
      </w:r>
      <w:proofErr w:type="gramEnd"/>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и) пункты 13, 15, 22 и 26 признать утратившими силу;</w:t>
      </w:r>
    </w:p>
    <w:p w:rsidR="00503587" w:rsidRDefault="00503587" w:rsidP="00503587">
      <w:pPr>
        <w:spacing w:after="0" w:line="240" w:lineRule="atLeast"/>
        <w:jc w:val="both"/>
        <w:rPr>
          <w:rFonts w:ascii="Times New Roman" w:hAnsi="Times New Roman"/>
          <w:sz w:val="28"/>
          <w:szCs w:val="24"/>
        </w:rPr>
      </w:pPr>
    </w:p>
    <w:p w:rsidR="00503587" w:rsidRDefault="00503587" w:rsidP="00503587">
      <w:pPr>
        <w:spacing w:after="0" w:line="240" w:lineRule="atLeast"/>
        <w:ind w:firstLine="709"/>
        <w:jc w:val="both"/>
        <w:rPr>
          <w:rFonts w:ascii="Times New Roman" w:hAnsi="Times New Roman"/>
          <w:sz w:val="28"/>
          <w:szCs w:val="24"/>
        </w:rPr>
      </w:pPr>
      <w:r>
        <w:rPr>
          <w:rFonts w:ascii="Times New Roman" w:hAnsi="Times New Roman"/>
          <w:b/>
          <w:sz w:val="28"/>
          <w:szCs w:val="24"/>
        </w:rPr>
        <w:t xml:space="preserve">1.2) </w:t>
      </w:r>
      <w:r>
        <w:rPr>
          <w:rFonts w:ascii="Times New Roman" w:hAnsi="Times New Roman"/>
          <w:sz w:val="28"/>
          <w:szCs w:val="24"/>
        </w:rPr>
        <w:t>пункт 1 статьи 3 дополнить подпунктом 14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«14) осуществление мероприятий по отлову и содержанию безнадзорных животных, обитающих на территории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1.3) </w:t>
      </w:r>
      <w:r>
        <w:rPr>
          <w:rFonts w:ascii="Times New Roman" w:hAnsi="Times New Roman"/>
          <w:sz w:val="28"/>
          <w:szCs w:val="24"/>
        </w:rPr>
        <w:t xml:space="preserve">подпункт 4 пункта 3 статьи 13 дополнить словами «,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требуется получение согласия населения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выраженного путем голосования либо на сходах граждан</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1.4) </w:t>
      </w:r>
      <w:r>
        <w:rPr>
          <w:rFonts w:ascii="Times New Roman" w:hAnsi="Times New Roman"/>
          <w:sz w:val="28"/>
          <w:szCs w:val="24"/>
        </w:rPr>
        <w:t>в статье 16:</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а) абзац первый пункта 4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«4. Решение о назначении опроса граждан принимается Собранием </w:t>
      </w:r>
      <w:r>
        <w:rPr>
          <w:rFonts w:ascii="Times New Roman" w:hAnsi="Times New Roman"/>
          <w:sz w:val="28"/>
          <w:szCs w:val="24"/>
        </w:rPr>
        <w:lastRenderedPageBreak/>
        <w:t xml:space="preserve">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не позднее чем через 90 дней после дня поступления инициативы о его проведении и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10 дней до дня проведения опроса граждан. В нормативном правовом акте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о назначении опроса граждан устанавливаются</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roofErr w:type="gramStart"/>
      <w:r>
        <w:rPr>
          <w:rFonts w:ascii="Times New Roman" w:hAnsi="Times New Roman"/>
          <w:sz w:val="28"/>
          <w:szCs w:val="24"/>
        </w:rPr>
        <w:t>б</w:t>
      </w:r>
      <w:bookmarkStart w:id="0" w:name="_GoBack"/>
      <w:bookmarkEnd w:id="0"/>
      <w:r>
        <w:rPr>
          <w:rFonts w:ascii="Times New Roman" w:hAnsi="Times New Roman"/>
          <w:sz w:val="28"/>
          <w:szCs w:val="24"/>
        </w:rPr>
        <w:t xml:space="preserve"> )</w:t>
      </w:r>
      <w:r>
        <w:rPr>
          <w:rFonts w:ascii="Times New Roman" w:hAnsi="Times New Roman"/>
          <w:sz w:val="28"/>
          <w:szCs w:val="24"/>
        </w:rPr>
        <w:t xml:space="preserve"> </w:t>
      </w:r>
      <w:r>
        <w:rPr>
          <w:rFonts w:ascii="Times New Roman" w:hAnsi="Times New Roman"/>
          <w:sz w:val="28"/>
          <w:szCs w:val="24"/>
        </w:rPr>
        <w:t xml:space="preserve">в пункте 7 слова «Порядок деятельности комиссии по установлению результатов опроса граждан устанавливается Собранием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по представлению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заменить словами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Собранием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по представлению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в) пункт 8 дополнить словами «в соответствии с Федеральным законом «Об общих принципах организации местного самоуправления в Российской Федерации» и Областным законом Ростовской области от 28 декабря 2005 года № 436-ЗС «О местном самоуправлении в Ростовской области»;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1.5) </w:t>
      </w:r>
      <w:r>
        <w:rPr>
          <w:rFonts w:ascii="Times New Roman" w:hAnsi="Times New Roman"/>
          <w:sz w:val="28"/>
          <w:szCs w:val="24"/>
        </w:rPr>
        <w:t>абзац первый пункта 2 статьи 23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«Собрание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состоит из 10 депутатов, в состав которых, в том числе, входит председатель Собрания депутатов - глава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избираемых на муниципальных выборах по одномандатным избирательным округам</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1.6) </w:t>
      </w:r>
      <w:r>
        <w:rPr>
          <w:rFonts w:ascii="Times New Roman" w:hAnsi="Times New Roman"/>
          <w:sz w:val="28"/>
          <w:szCs w:val="24"/>
        </w:rPr>
        <w:t xml:space="preserve">пункт 4 статьи 25 дополнить словами «с правом решающего голоса. Голос председателя Собрания депутатов – главы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учитывается при принятии решений Собрания депутатов как голос депутата Собрания депутатов»;</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1.7) </w:t>
      </w:r>
      <w:r>
        <w:rPr>
          <w:rFonts w:ascii="Times New Roman" w:hAnsi="Times New Roman"/>
          <w:sz w:val="28"/>
          <w:szCs w:val="24"/>
        </w:rPr>
        <w:t>в статье 26:</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а) пункт 2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«2. Председатель Собрания депутатов - глава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избирается Собранием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из своего состава и исполняет полномочия его председателя с правом решающего голоса</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б) пункт 6 после слов «на срок полномочий» дополнить словами «избравшего его»;</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в) в пункте 18 слова «из своего состава» исключить;</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г) пункт 21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«21. Председатель Собрания депутатов - глава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должен соблюдать ограничения, запреты, исполнять обязанности, </w:t>
      </w:r>
      <w:r>
        <w:rPr>
          <w:rFonts w:ascii="Times New Roman" w:hAnsi="Times New Roman"/>
          <w:sz w:val="28"/>
          <w:szCs w:val="24"/>
        </w:rPr>
        <w:lastRenderedPageBreak/>
        <w:t xml:space="preserve">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sz w:val="28"/>
          <w:szCs w:val="24"/>
        </w:rPr>
        <w:t xml:space="preserve">Полномочия председателя Собрания депутатов - главы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Pr>
          <w:rFonts w:ascii="Times New Roman" w:hAnsi="Times New Roman"/>
          <w:sz w:val="28"/>
          <w:szCs w:val="24"/>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1.8) </w:t>
      </w:r>
      <w:r>
        <w:rPr>
          <w:rFonts w:ascii="Times New Roman" w:hAnsi="Times New Roman"/>
          <w:sz w:val="28"/>
          <w:szCs w:val="24"/>
        </w:rPr>
        <w:t>статью 28</w:t>
      </w:r>
      <w:r>
        <w:rPr>
          <w:rFonts w:ascii="Times New Roman" w:hAnsi="Times New Roman"/>
          <w:sz w:val="28"/>
          <w:szCs w:val="24"/>
          <w:vertAlign w:val="superscript"/>
        </w:rPr>
        <w:t>1</w:t>
      </w:r>
      <w:r>
        <w:rPr>
          <w:rFonts w:ascii="Times New Roman" w:hAnsi="Times New Roman"/>
          <w:sz w:val="28"/>
          <w:szCs w:val="24"/>
        </w:rPr>
        <w:t xml:space="preserve"> дополнить пунктом 11 следующего содержания: </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«11. </w:t>
      </w:r>
      <w:proofErr w:type="gramStart"/>
      <w:r>
        <w:rPr>
          <w:rFonts w:ascii="Times New Roman" w:hAnsi="Times New Roman"/>
          <w:sz w:val="28"/>
          <w:szCs w:val="24"/>
        </w:rPr>
        <w:t xml:space="preserve">Полномочия представителя нанимателя (работодателя) в отношении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за исключением полномочий, предусмотренных статьями 72-76, частью первой статьи 84</w:t>
      </w:r>
      <w:r>
        <w:rPr>
          <w:rFonts w:ascii="Times New Roman" w:hAnsi="Times New Roman"/>
          <w:sz w:val="28"/>
          <w:szCs w:val="24"/>
          <w:vertAlign w:val="superscript"/>
        </w:rPr>
        <w:t>1</w:t>
      </w:r>
      <w:r>
        <w:rPr>
          <w:rFonts w:ascii="Times New Roman" w:hAnsi="Times New Roman"/>
          <w:sz w:val="28"/>
          <w:szCs w:val="24"/>
        </w:rPr>
        <w:t xml:space="preserve"> Трудового кодекса Российской Федерации, частью 6, частью 11 статьи 37 Федерального закона</w:t>
      </w:r>
      <w:proofErr w:type="gramEnd"/>
      <w:r>
        <w:rPr>
          <w:rFonts w:ascii="Times New Roman" w:hAnsi="Times New Roman"/>
          <w:sz w:val="28"/>
          <w:szCs w:val="24"/>
        </w:rPr>
        <w:t xml:space="preserve"> «</w:t>
      </w:r>
      <w:proofErr w:type="gramStart"/>
      <w:r>
        <w:rPr>
          <w:rFonts w:ascii="Times New Roman" w:hAnsi="Times New Roman"/>
          <w:sz w:val="28"/>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4"/>
          <w:vertAlign w:val="superscript"/>
        </w:rPr>
        <w:t>1</w:t>
      </w:r>
      <w:r>
        <w:rPr>
          <w:rFonts w:ascii="Times New Roman" w:hAnsi="Times New Roman"/>
          <w:sz w:val="28"/>
          <w:szCs w:val="24"/>
        </w:rPr>
        <w:t>, 15 Федерального закона от 2 марта  2007 года № 25-ФЗ «О муниципальной службе в Российской Федерации», статьями 12, 12</w:t>
      </w:r>
      <w:r>
        <w:rPr>
          <w:rFonts w:ascii="Times New Roman" w:hAnsi="Times New Roman"/>
          <w:sz w:val="28"/>
          <w:szCs w:val="24"/>
          <w:vertAlign w:val="superscript"/>
        </w:rPr>
        <w:t>1</w:t>
      </w:r>
      <w:r>
        <w:rPr>
          <w:rFonts w:ascii="Times New Roman" w:hAnsi="Times New Roman"/>
          <w:sz w:val="28"/>
          <w:szCs w:val="24"/>
        </w:rPr>
        <w:t xml:space="preserve"> Областного закона от 9 октября 2007 года № 786-ЗС «О муниципальной службе в Ростовской области», статьей 31</w:t>
      </w:r>
      <w:proofErr w:type="gramEnd"/>
      <w:r>
        <w:rPr>
          <w:rFonts w:ascii="Times New Roman" w:hAnsi="Times New Roman"/>
          <w:sz w:val="28"/>
          <w:szCs w:val="24"/>
        </w:rPr>
        <w:t xml:space="preserve"> настоящего Устава</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1.9) </w:t>
      </w:r>
      <w:r>
        <w:rPr>
          <w:rFonts w:ascii="Times New Roman" w:hAnsi="Times New Roman"/>
          <w:sz w:val="28"/>
          <w:szCs w:val="24"/>
        </w:rPr>
        <w:t>статью 28</w:t>
      </w:r>
      <w:r>
        <w:rPr>
          <w:rFonts w:ascii="Times New Roman" w:hAnsi="Times New Roman"/>
          <w:sz w:val="28"/>
          <w:szCs w:val="24"/>
          <w:vertAlign w:val="superscript"/>
        </w:rPr>
        <w:t>3</w:t>
      </w:r>
      <w:r>
        <w:rPr>
          <w:rFonts w:ascii="Times New Roman" w:hAnsi="Times New Roman"/>
          <w:sz w:val="28"/>
          <w:szCs w:val="24"/>
        </w:rPr>
        <w:t xml:space="preserve"> дополнить пунктом 2</w:t>
      </w:r>
      <w:r>
        <w:rPr>
          <w:rFonts w:ascii="Times New Roman" w:hAnsi="Times New Roman"/>
          <w:sz w:val="28"/>
          <w:szCs w:val="24"/>
          <w:vertAlign w:val="superscript"/>
        </w:rPr>
        <w:t>1</w:t>
      </w:r>
      <w:r>
        <w:rPr>
          <w:rFonts w:ascii="Times New Roman" w:hAnsi="Times New Roman"/>
          <w:sz w:val="28"/>
          <w:szCs w:val="24"/>
        </w:rPr>
        <w:t xml:space="preserve">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«2</w:t>
      </w:r>
      <w:r>
        <w:rPr>
          <w:rFonts w:ascii="Times New Roman" w:hAnsi="Times New Roman"/>
          <w:sz w:val="28"/>
          <w:szCs w:val="24"/>
          <w:vertAlign w:val="superscript"/>
        </w:rPr>
        <w:t>1</w:t>
      </w:r>
      <w:r>
        <w:rPr>
          <w:rFonts w:ascii="Times New Roman" w:hAnsi="Times New Roman"/>
          <w:sz w:val="28"/>
          <w:szCs w:val="24"/>
        </w:rPr>
        <w:t xml:space="preserve">. Решение о досрочном прекращении полномочий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1.10) </w:t>
      </w:r>
      <w:r>
        <w:rPr>
          <w:rFonts w:ascii="Times New Roman" w:hAnsi="Times New Roman"/>
          <w:sz w:val="28"/>
          <w:szCs w:val="24"/>
        </w:rPr>
        <w:t xml:space="preserve">часть 8 статьи 29 «Глава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b/>
          <w:sz w:val="28"/>
          <w:szCs w:val="24"/>
        </w:rPr>
      </w:pPr>
      <w:r>
        <w:rPr>
          <w:rFonts w:ascii="Times New Roman" w:hAnsi="Times New Roman"/>
          <w:sz w:val="28"/>
          <w:szCs w:val="24"/>
        </w:rPr>
        <w:t xml:space="preserve">«8. Глава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sz w:val="28"/>
          <w:szCs w:val="24"/>
        </w:rPr>
        <w:lastRenderedPageBreak/>
        <w:t xml:space="preserve">Полномочия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rFonts w:ascii="Times New Roman" w:hAnsi="Times New Roman"/>
          <w:sz w:val="28"/>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b/>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1.11) </w:t>
      </w:r>
      <w:r>
        <w:rPr>
          <w:rFonts w:ascii="Times New Roman" w:hAnsi="Times New Roman"/>
          <w:sz w:val="28"/>
          <w:szCs w:val="24"/>
        </w:rPr>
        <w:t>в пункте 1 статьи 30:</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а) подпункт 17 изложить в следующей редакции:</w:t>
      </w:r>
    </w:p>
    <w:p w:rsidR="00503587" w:rsidRDefault="00503587" w:rsidP="00503587">
      <w:pPr>
        <w:widowControl w:val="0"/>
        <w:autoSpaceDE w:val="0"/>
        <w:autoSpaceDN w:val="0"/>
        <w:adjustRightInd w:val="0"/>
        <w:spacing w:after="0" w:line="240" w:lineRule="auto"/>
        <w:ind w:firstLine="709"/>
        <w:jc w:val="both"/>
        <w:outlineLvl w:val="0"/>
        <w:rPr>
          <w:rFonts w:ascii="Times New Roman" w:hAnsi="Times New Roman"/>
          <w:sz w:val="28"/>
          <w:szCs w:val="24"/>
        </w:rPr>
      </w:pPr>
      <w:r>
        <w:rPr>
          <w:rFonts w:ascii="Times New Roman" w:hAnsi="Times New Roman"/>
          <w:sz w:val="28"/>
          <w:szCs w:val="24"/>
        </w:rPr>
        <w:t xml:space="preserve">«17) обеспечивает условия для развития на территории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9"/>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9"/>
        <w:jc w:val="both"/>
        <w:outlineLvl w:val="0"/>
        <w:rPr>
          <w:rFonts w:ascii="Times New Roman" w:hAnsi="Times New Roman"/>
          <w:sz w:val="28"/>
          <w:szCs w:val="24"/>
        </w:rPr>
      </w:pPr>
      <w:r>
        <w:rPr>
          <w:rFonts w:ascii="Times New Roman" w:hAnsi="Times New Roman"/>
          <w:sz w:val="28"/>
          <w:szCs w:val="24"/>
        </w:rPr>
        <w:t>б) подпункт 20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«20) участвует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sz w:val="28"/>
          <w:szCs w:val="24"/>
        </w:rPr>
        <w:t>;»</w:t>
      </w:r>
      <w:proofErr w:type="gramEnd"/>
      <w:r>
        <w:rPr>
          <w:rFonts w:ascii="Times New Roman" w:hAnsi="Times New Roman"/>
          <w:sz w:val="28"/>
          <w:szCs w:val="24"/>
        </w:rPr>
        <w:t xml:space="preserve">; </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в) в подпункте 23 слова «, в том числе путем выкупа</w:t>
      </w:r>
      <w:proofErr w:type="gramStart"/>
      <w:r>
        <w:rPr>
          <w:rFonts w:ascii="Times New Roman" w:hAnsi="Times New Roman"/>
          <w:sz w:val="28"/>
          <w:szCs w:val="24"/>
        </w:rPr>
        <w:t>,»</w:t>
      </w:r>
      <w:proofErr w:type="gramEnd"/>
      <w:r>
        <w:rPr>
          <w:rFonts w:ascii="Times New Roman" w:hAnsi="Times New Roman"/>
          <w:sz w:val="28"/>
          <w:szCs w:val="24"/>
        </w:rPr>
        <w:t xml:space="preserve"> исключить;</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г) пункт 26 признать утратившим силу;</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д) дополнить подпунктом 37</w:t>
      </w:r>
      <w:r>
        <w:rPr>
          <w:rFonts w:ascii="Times New Roman" w:hAnsi="Times New Roman"/>
          <w:sz w:val="28"/>
          <w:szCs w:val="24"/>
          <w:vertAlign w:val="superscript"/>
        </w:rPr>
        <w:t>1</w:t>
      </w:r>
      <w:r>
        <w:rPr>
          <w:rFonts w:ascii="Times New Roman" w:hAnsi="Times New Roman"/>
          <w:sz w:val="28"/>
          <w:szCs w:val="24"/>
        </w:rPr>
        <w:t xml:space="preserve">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«37</w:t>
      </w:r>
      <w:r>
        <w:rPr>
          <w:rFonts w:ascii="Times New Roman" w:hAnsi="Times New Roman"/>
          <w:sz w:val="28"/>
          <w:szCs w:val="24"/>
          <w:vertAlign w:val="superscript"/>
        </w:rPr>
        <w:t>1</w:t>
      </w:r>
      <w:r>
        <w:rPr>
          <w:rFonts w:ascii="Times New Roman" w:hAnsi="Times New Roman"/>
          <w:sz w:val="28"/>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е) подпункт 41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«41) разрабатывает и утверждает программы комплексного развития систем коммунальной инфраструктуры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программы комплексного развития транспортной инфраструктуры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программы комплексного развития социальной инфраструктуры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требования к которым устанавливаются Правительством Российской Федерации</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ж) подпункт 44 дополнить словами «,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b/>
          <w:sz w:val="28"/>
          <w:szCs w:val="24"/>
        </w:rPr>
      </w:pPr>
      <w:r>
        <w:rPr>
          <w:rFonts w:ascii="Times New Roman" w:hAnsi="Times New Roman"/>
          <w:b/>
          <w:sz w:val="28"/>
          <w:szCs w:val="24"/>
        </w:rPr>
        <w:t xml:space="preserve">1.12) </w:t>
      </w:r>
      <w:r>
        <w:rPr>
          <w:rFonts w:ascii="Times New Roman" w:hAnsi="Times New Roman"/>
          <w:sz w:val="28"/>
          <w:szCs w:val="24"/>
        </w:rPr>
        <w:t>в статье 32:</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а) пункт 5 после слов «на срок полномочий» дополнить словами «избравшего его»;</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б) пункт 15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«15. Депутаты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председатель Собрания депутатов – глава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roofErr w:type="gramStart"/>
      <w:r>
        <w:rPr>
          <w:rFonts w:ascii="Times New Roman" w:hAnsi="Times New Roman"/>
          <w:sz w:val="28"/>
          <w:szCs w:val="24"/>
        </w:rPr>
        <w:t xml:space="preserve">Полномочия депутата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председателя Собрания депутатов – главы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b/>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в) дополнить пунктом 16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«16. Полномочия депутата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Start"/>
      <w:r>
        <w:rPr>
          <w:rFonts w:ascii="Times New Roman" w:hAnsi="Times New Roman"/>
          <w:sz w:val="28"/>
          <w:szCs w:val="24"/>
        </w:rPr>
        <w:t>.»</w:t>
      </w:r>
      <w:proofErr w:type="gramEnd"/>
      <w:r>
        <w:rPr>
          <w:rFonts w:ascii="Times New Roman" w:hAnsi="Times New Roman"/>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b/>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b/>
          <w:sz w:val="28"/>
          <w:szCs w:val="24"/>
        </w:rPr>
        <w:t xml:space="preserve">1.13) </w:t>
      </w:r>
      <w:r>
        <w:rPr>
          <w:rFonts w:ascii="Times New Roman" w:hAnsi="Times New Roman"/>
          <w:i/>
          <w:sz w:val="28"/>
          <w:szCs w:val="24"/>
        </w:rPr>
        <w:t xml:space="preserve">статью 40 «Освобождение от выполнения производственных или служебных обязанностей депутата Собрания депутатов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 дополнить пунктом 2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color w:val="FF0000"/>
          <w:sz w:val="28"/>
          <w:szCs w:val="28"/>
        </w:rPr>
      </w:pPr>
      <w:r>
        <w:rPr>
          <w:rFonts w:ascii="Times New Roman" w:hAnsi="Times New Roman"/>
          <w:i/>
          <w:sz w:val="28"/>
          <w:szCs w:val="24"/>
        </w:rPr>
        <w:t xml:space="preserve">«2.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 xml:space="preserve">сельского поселения за счет средств бюджета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 xml:space="preserve">сельского поселения выплачивается компенсация в размере, определенном решением Собрания депутатов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w:t>
      </w:r>
      <w:proofErr w:type="gramStart"/>
      <w:r>
        <w:rPr>
          <w:rFonts w:ascii="Times New Roman" w:hAnsi="Times New Roman"/>
          <w:i/>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b/>
          <w:sz w:val="28"/>
          <w:szCs w:val="24"/>
        </w:rPr>
        <w:t xml:space="preserve">1.14) </w:t>
      </w:r>
      <w:r>
        <w:rPr>
          <w:rFonts w:ascii="Times New Roman" w:hAnsi="Times New Roman"/>
          <w:i/>
          <w:sz w:val="28"/>
          <w:szCs w:val="24"/>
        </w:rPr>
        <w:t>в статье 41:</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i/>
          <w:sz w:val="28"/>
          <w:szCs w:val="24"/>
        </w:rPr>
        <w:t>1) название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i/>
          <w:sz w:val="28"/>
          <w:szCs w:val="24"/>
        </w:rPr>
        <w:t xml:space="preserve">«Статья 41. Использование депутатом Собрания депутатов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 xml:space="preserve">сельского поселения, председателем Собрания депутатов – главой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 xml:space="preserve">сельского поселения средств связи, право на пользование транспортом и предоставление председателю Собрания </w:t>
      </w:r>
      <w:r>
        <w:rPr>
          <w:rFonts w:ascii="Times New Roman" w:hAnsi="Times New Roman"/>
          <w:i/>
          <w:sz w:val="28"/>
          <w:szCs w:val="24"/>
        </w:rPr>
        <w:lastRenderedPageBreak/>
        <w:t xml:space="preserve">депутатов – главе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 служебного помещения</w:t>
      </w:r>
      <w:proofErr w:type="gramStart"/>
      <w:r>
        <w:rPr>
          <w:rFonts w:ascii="Times New Roman" w:hAnsi="Times New Roman"/>
          <w:i/>
          <w:sz w:val="28"/>
          <w:szCs w:val="24"/>
        </w:rPr>
        <w:t>.»;</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proofErr w:type="gramEnd"/>
      <w:r>
        <w:rPr>
          <w:rFonts w:ascii="Times New Roman" w:hAnsi="Times New Roman"/>
          <w:i/>
          <w:sz w:val="28"/>
          <w:szCs w:val="24"/>
        </w:rPr>
        <w:t>2) дополнить пунктами 4 - 6 следующего содержания: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i/>
          <w:sz w:val="28"/>
          <w:szCs w:val="24"/>
        </w:rPr>
        <w:t xml:space="preserve">«4. Председателю Собрания депутатов – главе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i/>
          <w:sz w:val="28"/>
          <w:szCs w:val="24"/>
        </w:rPr>
        <w:t xml:space="preserve">5. В случае использования председателем Собрания депутатов – главой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 xml:space="preserve">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i/>
          <w:sz w:val="28"/>
          <w:szCs w:val="24"/>
        </w:rPr>
      </w:pPr>
      <w:r>
        <w:rPr>
          <w:rFonts w:ascii="Times New Roman" w:hAnsi="Times New Roman"/>
          <w:i/>
          <w:sz w:val="28"/>
          <w:szCs w:val="24"/>
        </w:rPr>
        <w:t xml:space="preserve">6. Председателю Собрания депутатов – главе </w:t>
      </w:r>
      <w:r>
        <w:rPr>
          <w:rFonts w:ascii="Times New Roman" w:eastAsia="Times New Roman" w:hAnsi="Times New Roman"/>
          <w:bCs/>
          <w:i/>
          <w:sz w:val="28"/>
          <w:szCs w:val="24"/>
        </w:rPr>
        <w:t>Вареновского</w:t>
      </w:r>
      <w:r>
        <w:rPr>
          <w:rFonts w:ascii="Times New Roman" w:eastAsia="Times New Roman" w:hAnsi="Times New Roman"/>
          <w:bCs/>
          <w:sz w:val="28"/>
          <w:szCs w:val="24"/>
        </w:rPr>
        <w:t xml:space="preserve"> </w:t>
      </w:r>
      <w:r>
        <w:rPr>
          <w:rFonts w:ascii="Times New Roman" w:hAnsi="Times New Roman"/>
          <w:i/>
          <w:sz w:val="28"/>
          <w:szCs w:val="24"/>
        </w:rPr>
        <w:t>сельского поселения предоставляется служебное помещение, оборудованное мебелью, оргтехникой и средствами связи</w:t>
      </w:r>
      <w:proofErr w:type="gramStart"/>
      <w:r>
        <w:rPr>
          <w:rFonts w:ascii="Times New Roman" w:hAnsi="Times New Roman"/>
          <w:i/>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1.15) </w:t>
      </w:r>
      <w:r>
        <w:rPr>
          <w:rFonts w:ascii="Times New Roman" w:hAnsi="Times New Roman"/>
          <w:sz w:val="28"/>
        </w:rPr>
        <w:t xml:space="preserve">часть 4 </w:t>
      </w:r>
      <w:r>
        <w:rPr>
          <w:rFonts w:ascii="Times New Roman" w:hAnsi="Times New Roman"/>
          <w:sz w:val="28"/>
          <w:szCs w:val="24"/>
        </w:rPr>
        <w:t>статьи 50 изложить в следующей редакции:</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«4. </w:t>
      </w:r>
      <w:proofErr w:type="gramStart"/>
      <w:r>
        <w:rPr>
          <w:rFonts w:ascii="Times New Roman" w:hAnsi="Times New Roman"/>
          <w:sz w:val="28"/>
          <w:szCs w:val="24"/>
        </w:rPr>
        <w:t xml:space="preserve">Проекты муниципальных нормативных правовых актов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в порядке, установленном муниципальными нормативными правовыми актами в соответствии с законом Ростовской области, за исключением:</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1) проектов нормативных правовых актов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устанавливающих, изменяющих, приостанавливающих, отменяющих местные налоги и сборы;</w:t>
      </w: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sz w:val="28"/>
          <w:szCs w:val="24"/>
        </w:rPr>
        <w:t xml:space="preserve">2) проектов нормативных правовых актов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регулирующих бюджетные правоотношения</w:t>
      </w:r>
      <w:proofErr w:type="gramStart"/>
      <w:r>
        <w:rPr>
          <w:rFonts w:ascii="Times New Roman" w:hAnsi="Times New Roman"/>
          <w:sz w:val="28"/>
          <w:szCs w:val="24"/>
        </w:rPr>
        <w:t>.»;</w:t>
      </w:r>
      <w:proofErr w:type="gramEnd"/>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p>
    <w:p w:rsidR="00503587" w:rsidRDefault="00503587" w:rsidP="00503587">
      <w:pPr>
        <w:widowControl w:val="0"/>
        <w:autoSpaceDE w:val="0"/>
        <w:autoSpaceDN w:val="0"/>
        <w:adjustRightInd w:val="0"/>
        <w:spacing w:after="0" w:line="240" w:lineRule="auto"/>
        <w:ind w:firstLine="708"/>
        <w:jc w:val="both"/>
        <w:outlineLvl w:val="0"/>
        <w:rPr>
          <w:rFonts w:ascii="Times New Roman" w:hAnsi="Times New Roman"/>
          <w:sz w:val="28"/>
          <w:szCs w:val="24"/>
        </w:rPr>
      </w:pPr>
      <w:r>
        <w:rPr>
          <w:rFonts w:ascii="Times New Roman" w:hAnsi="Times New Roman"/>
          <w:b/>
          <w:sz w:val="28"/>
          <w:szCs w:val="24"/>
        </w:rPr>
        <w:t xml:space="preserve">1.16) </w:t>
      </w:r>
      <w:r>
        <w:rPr>
          <w:rFonts w:ascii="Times New Roman" w:hAnsi="Times New Roman"/>
          <w:sz w:val="28"/>
          <w:szCs w:val="24"/>
        </w:rPr>
        <w:t>статью 65 дополнить пунктом 5 следующего содержания:</w:t>
      </w:r>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r>
        <w:rPr>
          <w:rFonts w:ascii="Times New Roman" w:hAnsi="Times New Roman"/>
          <w:sz w:val="28"/>
          <w:szCs w:val="24"/>
        </w:rPr>
        <w:t xml:space="preserve">«5. </w:t>
      </w:r>
      <w:proofErr w:type="gramStart"/>
      <w:r>
        <w:rPr>
          <w:rFonts w:ascii="Times New Roman" w:hAnsi="Times New Roman"/>
          <w:sz w:val="28"/>
          <w:szCs w:val="24"/>
        </w:rPr>
        <w:t xml:space="preserve">Депутаты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распущенного на основании части 2 настоящей статьи, вправе в течение 10 дней со дня вступления в силу областного закона о роспуске Собрания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4"/>
        </w:rPr>
        <w:t>непроведение</w:t>
      </w:r>
      <w:proofErr w:type="spellEnd"/>
      <w:r>
        <w:rPr>
          <w:rFonts w:ascii="Times New Roman" w:hAnsi="Times New Roman"/>
          <w:sz w:val="28"/>
          <w:szCs w:val="24"/>
        </w:rPr>
        <w:t xml:space="preserve"> Собранием депутатов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правомочного заседания в течение трех месяцев подряд.</w:t>
      </w:r>
      <w:proofErr w:type="gramEnd"/>
      <w:r>
        <w:rPr>
          <w:rFonts w:ascii="Times New Roman" w:hAnsi="Times New Roman"/>
          <w:sz w:val="28"/>
          <w:szCs w:val="24"/>
        </w:rPr>
        <w:t xml:space="preserve"> Суд должен рассмотреть заявление и принять решение не позднее чем через 10 дней со дня его подачи</w:t>
      </w:r>
      <w:proofErr w:type="gramStart"/>
      <w:r>
        <w:rPr>
          <w:rFonts w:ascii="Times New Roman" w:hAnsi="Times New Roman"/>
          <w:sz w:val="28"/>
          <w:szCs w:val="24"/>
        </w:rPr>
        <w:t>.»;</w:t>
      </w:r>
      <w:proofErr w:type="gramEnd"/>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spacing w:after="0" w:line="240" w:lineRule="atLeast"/>
        <w:ind w:firstLine="708"/>
        <w:jc w:val="both"/>
        <w:rPr>
          <w:rFonts w:ascii="Times New Roman" w:hAnsi="Times New Roman"/>
          <w:sz w:val="28"/>
          <w:szCs w:val="24"/>
        </w:rPr>
      </w:pPr>
      <w:proofErr w:type="gramStart"/>
      <w:r>
        <w:rPr>
          <w:rFonts w:ascii="Times New Roman" w:hAnsi="Times New Roman"/>
          <w:b/>
          <w:sz w:val="28"/>
          <w:szCs w:val="24"/>
        </w:rPr>
        <w:lastRenderedPageBreak/>
        <w:t xml:space="preserve">1.17) </w:t>
      </w:r>
      <w:r>
        <w:rPr>
          <w:rFonts w:ascii="Times New Roman" w:hAnsi="Times New Roman"/>
          <w:sz w:val="28"/>
          <w:szCs w:val="24"/>
        </w:rPr>
        <w:t xml:space="preserve">в подпункте 2 пункта 1 статьи 66 «Ответственность председателя Собрания депутатов – главы </w:t>
      </w:r>
      <w:r>
        <w:rPr>
          <w:rFonts w:ascii="Times New Roman" w:eastAsia="Times New Roman" w:hAnsi="Times New Roman"/>
          <w:bCs/>
          <w:sz w:val="28"/>
          <w:szCs w:val="24"/>
        </w:rPr>
        <w:t xml:space="preserve">Вареновского </w:t>
      </w:r>
      <w:r>
        <w:rPr>
          <w:rFonts w:ascii="Times New Roman" w:hAnsi="Times New Roman"/>
          <w:sz w:val="28"/>
          <w:szCs w:val="24"/>
        </w:rPr>
        <w:t xml:space="preserve">сельского поселения, главы Администрации </w:t>
      </w:r>
      <w:r>
        <w:rPr>
          <w:rFonts w:ascii="Times New Roman" w:eastAsia="Times New Roman" w:hAnsi="Times New Roman"/>
          <w:bCs/>
          <w:sz w:val="28"/>
          <w:szCs w:val="24"/>
        </w:rPr>
        <w:t xml:space="preserve">Вареновского </w:t>
      </w:r>
      <w:r>
        <w:rPr>
          <w:rFonts w:ascii="Times New Roman" w:hAnsi="Times New Roman"/>
          <w:sz w:val="28"/>
          <w:szCs w:val="24"/>
        </w:rPr>
        <w:t>сельского поселения перед государством» слова «нецелевое расходование субвенций из федерального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503587" w:rsidRDefault="00503587" w:rsidP="00503587">
      <w:pPr>
        <w:spacing w:after="0" w:line="240" w:lineRule="atLeast"/>
        <w:ind w:firstLine="708"/>
        <w:jc w:val="both"/>
        <w:rPr>
          <w:rFonts w:ascii="Times New Roman" w:hAnsi="Times New Roman"/>
          <w:sz w:val="28"/>
          <w:szCs w:val="24"/>
        </w:rPr>
      </w:pPr>
    </w:p>
    <w:p w:rsidR="00503587" w:rsidRDefault="00503587" w:rsidP="00503587">
      <w:pPr>
        <w:pStyle w:val="a4"/>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Установить, что </w:t>
      </w:r>
      <w:r>
        <w:rPr>
          <w:rFonts w:ascii="Times New Roman" w:eastAsia="Times New Roman" w:hAnsi="Times New Roman"/>
          <w:sz w:val="28"/>
          <w:szCs w:val="24"/>
        </w:rPr>
        <w:t>пункт 11 статьи 47 и часть 4 статьи 50 Устава муниципального образования «</w:t>
      </w:r>
      <w:r>
        <w:rPr>
          <w:rFonts w:ascii="Times New Roman" w:eastAsia="Times New Roman" w:hAnsi="Times New Roman"/>
          <w:bCs/>
          <w:sz w:val="28"/>
          <w:szCs w:val="24"/>
        </w:rPr>
        <w:t xml:space="preserve">Вареновского </w:t>
      </w:r>
      <w:r>
        <w:rPr>
          <w:rFonts w:ascii="Times New Roman" w:eastAsia="Times New Roman" w:hAnsi="Times New Roman"/>
          <w:sz w:val="28"/>
          <w:szCs w:val="24"/>
        </w:rPr>
        <w:t>сельское поселение вступают в силу с 1 января 2017 года</w:t>
      </w:r>
    </w:p>
    <w:p w:rsidR="00503587" w:rsidRDefault="00503587" w:rsidP="00503587">
      <w:pPr>
        <w:pStyle w:val="a4"/>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для которых настоящей статьей установлен иной срок вступления их в силу.</w:t>
      </w:r>
    </w:p>
    <w:p w:rsidR="00503587" w:rsidRDefault="00503587" w:rsidP="00503587">
      <w:pPr>
        <w:pStyle w:val="a4"/>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Подпункты «а», «б», «в», «и» пункта 1.1 настоящего решения вступают в силу с 1 января 2017 года.</w:t>
      </w:r>
    </w:p>
    <w:p w:rsidR="00503587" w:rsidRDefault="00503587" w:rsidP="00503587">
      <w:pPr>
        <w:pStyle w:val="a4"/>
        <w:widowControl w:val="0"/>
        <w:shd w:val="clear" w:color="auto" w:fill="FFFFFF"/>
        <w:autoSpaceDE w:val="0"/>
        <w:autoSpaceDN w:val="0"/>
        <w:adjustRightInd w:val="0"/>
        <w:spacing w:after="0" w:line="240" w:lineRule="auto"/>
        <w:ind w:left="0" w:firstLine="708"/>
        <w:jc w:val="both"/>
        <w:rPr>
          <w:rFonts w:ascii="Times New Roman" w:eastAsia="Times New Roman" w:hAnsi="Times New Roman"/>
          <w:sz w:val="28"/>
          <w:szCs w:val="28"/>
        </w:rPr>
      </w:pPr>
    </w:p>
    <w:p w:rsidR="00503587" w:rsidRDefault="00503587" w:rsidP="00503587">
      <w:pPr>
        <w:spacing w:after="0" w:line="240" w:lineRule="auto"/>
        <w:jc w:val="both"/>
        <w:outlineLvl w:val="0"/>
        <w:rPr>
          <w:rFonts w:ascii="Times New Roman" w:eastAsia="Times New Roman" w:hAnsi="Times New Roman"/>
          <w:sz w:val="28"/>
          <w:szCs w:val="24"/>
        </w:rPr>
      </w:pPr>
    </w:p>
    <w:p w:rsidR="00503587" w:rsidRDefault="00503587" w:rsidP="00503587">
      <w:pPr>
        <w:spacing w:after="0" w:line="240" w:lineRule="auto"/>
        <w:jc w:val="both"/>
        <w:outlineLvl w:val="0"/>
        <w:rPr>
          <w:rFonts w:ascii="Times New Roman" w:eastAsia="Times New Roman" w:hAnsi="Times New Roman"/>
          <w:sz w:val="28"/>
          <w:szCs w:val="24"/>
        </w:rPr>
      </w:pPr>
    </w:p>
    <w:p w:rsidR="00503587" w:rsidRDefault="00503587" w:rsidP="00503587">
      <w:pPr>
        <w:spacing w:after="0" w:line="240" w:lineRule="auto"/>
        <w:jc w:val="both"/>
        <w:outlineLvl w:val="0"/>
        <w:rPr>
          <w:rFonts w:ascii="Times New Roman" w:eastAsia="Times New Roman" w:hAnsi="Times New Roman"/>
          <w:sz w:val="28"/>
          <w:szCs w:val="24"/>
        </w:rPr>
      </w:pPr>
      <w:r>
        <w:rPr>
          <w:rFonts w:ascii="Times New Roman" w:eastAsia="Times New Roman" w:hAnsi="Times New Roman"/>
          <w:sz w:val="28"/>
          <w:szCs w:val="24"/>
        </w:rPr>
        <w:t xml:space="preserve">Глава </w:t>
      </w:r>
      <w:r>
        <w:rPr>
          <w:rFonts w:ascii="Times New Roman" w:eastAsia="Times New Roman" w:hAnsi="Times New Roman"/>
          <w:bCs/>
          <w:sz w:val="28"/>
          <w:szCs w:val="24"/>
        </w:rPr>
        <w:t>Вареновского</w:t>
      </w:r>
    </w:p>
    <w:p w:rsidR="00503587" w:rsidRDefault="00503587" w:rsidP="00503587">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сельского поселения                                      </w:t>
      </w:r>
      <w:r>
        <w:rPr>
          <w:rFonts w:ascii="Times New Roman" w:eastAsia="Times New Roman" w:hAnsi="Times New Roman"/>
          <w:sz w:val="28"/>
          <w:szCs w:val="24"/>
        </w:rPr>
        <w:tab/>
      </w:r>
      <w:r>
        <w:rPr>
          <w:rFonts w:ascii="Times New Roman" w:eastAsia="Times New Roman" w:hAnsi="Times New Roman"/>
          <w:sz w:val="28"/>
          <w:szCs w:val="24"/>
        </w:rPr>
        <w:tab/>
      </w:r>
      <w:r>
        <w:rPr>
          <w:rFonts w:ascii="Times New Roman" w:eastAsia="Times New Roman" w:hAnsi="Times New Roman"/>
          <w:sz w:val="28"/>
          <w:szCs w:val="24"/>
        </w:rPr>
        <w:tab/>
        <w:t xml:space="preserve">         </w:t>
      </w:r>
      <w:proofErr w:type="spellStart"/>
      <w:r>
        <w:rPr>
          <w:rFonts w:ascii="Times New Roman" w:eastAsia="Times New Roman" w:hAnsi="Times New Roman"/>
          <w:sz w:val="28"/>
          <w:szCs w:val="24"/>
        </w:rPr>
        <w:t>С.В.Янчевский</w:t>
      </w:r>
      <w:proofErr w:type="spellEnd"/>
    </w:p>
    <w:p w:rsidR="00503587" w:rsidRDefault="00503587" w:rsidP="00503587">
      <w:pPr>
        <w:spacing w:after="0" w:line="240" w:lineRule="auto"/>
        <w:jc w:val="both"/>
        <w:rPr>
          <w:rFonts w:ascii="Times New Roman" w:eastAsia="Times New Roman" w:hAnsi="Times New Roman"/>
          <w:sz w:val="28"/>
          <w:szCs w:val="24"/>
        </w:rPr>
      </w:pPr>
    </w:p>
    <w:p w:rsidR="00503587" w:rsidRDefault="00503587" w:rsidP="00503587">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 xml:space="preserve">село </w:t>
      </w:r>
      <w:proofErr w:type="spellStart"/>
      <w:r>
        <w:rPr>
          <w:rFonts w:ascii="Times New Roman" w:eastAsia="Times New Roman" w:hAnsi="Times New Roman"/>
          <w:sz w:val="28"/>
          <w:szCs w:val="24"/>
        </w:rPr>
        <w:t>Вареновка</w:t>
      </w:r>
      <w:proofErr w:type="spellEnd"/>
    </w:p>
    <w:p w:rsidR="00503587" w:rsidRDefault="00503587" w:rsidP="00503587">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.05.2016 года</w:t>
      </w:r>
    </w:p>
    <w:p w:rsidR="00503587" w:rsidRDefault="00503587" w:rsidP="00503587">
      <w:pPr>
        <w:spacing w:after="0" w:line="240" w:lineRule="auto"/>
        <w:jc w:val="both"/>
        <w:rPr>
          <w:rFonts w:ascii="Times New Roman" w:eastAsia="Times New Roman" w:hAnsi="Times New Roman"/>
          <w:bCs/>
          <w:szCs w:val="20"/>
        </w:rPr>
      </w:pPr>
      <w:r>
        <w:rPr>
          <w:rFonts w:ascii="Times New Roman" w:eastAsia="Times New Roman" w:hAnsi="Times New Roman"/>
          <w:sz w:val="28"/>
          <w:szCs w:val="24"/>
        </w:rPr>
        <w:t>№</w:t>
      </w:r>
    </w:p>
    <w:p w:rsidR="00503587" w:rsidRDefault="00503587" w:rsidP="00503587">
      <w:pPr>
        <w:rPr>
          <w:sz w:val="24"/>
        </w:rPr>
      </w:pPr>
    </w:p>
    <w:p w:rsidR="00503587" w:rsidRDefault="00503587" w:rsidP="00503587">
      <w:pPr>
        <w:rPr>
          <w:sz w:val="24"/>
        </w:rPr>
      </w:pPr>
    </w:p>
    <w:p w:rsidR="007547BD" w:rsidRDefault="007547BD"/>
    <w:sectPr w:rsidR="0075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6CC"/>
    <w:multiLevelType w:val="hybridMultilevel"/>
    <w:tmpl w:val="CF440B44"/>
    <w:lvl w:ilvl="0" w:tplc="83806A0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2"/>
    <w:rsid w:val="00503587"/>
    <w:rsid w:val="00733922"/>
    <w:rsid w:val="0075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8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58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03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8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58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0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2016-05-04T05:24:00Z</dcterms:created>
  <dcterms:modified xsi:type="dcterms:W3CDTF">2016-05-04T05:59:00Z</dcterms:modified>
</cp:coreProperties>
</file>