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5" w:rsidRDefault="004F4705" w:rsidP="00F70EB9">
      <w:pPr>
        <w:jc w:val="center"/>
      </w:pPr>
    </w:p>
    <w:p w:rsidR="004F4705" w:rsidRPr="00E7046F" w:rsidRDefault="004F4705" w:rsidP="004F4705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F4705" w:rsidRPr="00E7046F" w:rsidRDefault="004F4705" w:rsidP="004F4705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F">
        <w:rPr>
          <w:rFonts w:ascii="Times New Roman" w:hAnsi="Times New Roman" w:cs="Times New Roman"/>
          <w:b/>
          <w:sz w:val="28"/>
          <w:szCs w:val="28"/>
        </w:rPr>
        <w:t>ВАРЕНОВСКОГО СЕЛЬСКОГО ПОСЕЛЕНИЯ</w:t>
      </w:r>
    </w:p>
    <w:p w:rsidR="004F4705" w:rsidRPr="00E7046F" w:rsidRDefault="004F4705" w:rsidP="004F4705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F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4F4705" w:rsidRPr="00E7046F" w:rsidRDefault="004F4705" w:rsidP="004F4705">
      <w:pPr>
        <w:pBdr>
          <w:bottom w:val="double" w:sz="12" w:space="1" w:color="auto"/>
        </w:pBdr>
        <w:rPr>
          <w:sz w:val="16"/>
          <w:szCs w:val="16"/>
        </w:rPr>
      </w:pPr>
    </w:p>
    <w:p w:rsidR="004F4705" w:rsidRDefault="004F4705" w:rsidP="004F47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4F4705" w:rsidRDefault="004F4705" w:rsidP="004F4705">
      <w:pPr>
        <w:jc w:val="center"/>
      </w:pPr>
    </w:p>
    <w:p w:rsidR="004F4705" w:rsidRDefault="004F4705" w:rsidP="004F4705">
      <w:pPr>
        <w:jc w:val="center"/>
      </w:pPr>
      <w:r>
        <w:t xml:space="preserve">с. </w:t>
      </w:r>
      <w:proofErr w:type="spellStart"/>
      <w:r>
        <w:t>Вареновка</w:t>
      </w:r>
      <w:proofErr w:type="spellEnd"/>
    </w:p>
    <w:p w:rsidR="004F4705" w:rsidRDefault="004F4705" w:rsidP="004F4705">
      <w:pPr>
        <w:jc w:val="both"/>
      </w:pPr>
      <w:r>
        <w:t>21.12</w:t>
      </w:r>
      <w:r>
        <w:t>.</w:t>
      </w:r>
      <w:r>
        <w:t>2015</w:t>
      </w:r>
      <w:r>
        <w:t xml:space="preserve">г.    </w:t>
      </w:r>
      <w:r>
        <w:tab/>
      </w:r>
      <w:r>
        <w:tab/>
        <w:t xml:space="preserve">                                                 </w:t>
      </w:r>
      <w:r>
        <w:t xml:space="preserve">                         </w:t>
      </w:r>
      <w:r>
        <w:t xml:space="preserve">                 № </w:t>
      </w:r>
      <w:r>
        <w:t>58</w:t>
      </w:r>
    </w:p>
    <w:p w:rsidR="004F4705" w:rsidRDefault="004F4705" w:rsidP="004F4705">
      <w:pPr>
        <w:jc w:val="both"/>
      </w:pPr>
    </w:p>
    <w:p w:rsidR="004F4705" w:rsidRDefault="004F4705" w:rsidP="004F4705">
      <w:pPr>
        <w:jc w:val="both"/>
      </w:pPr>
    </w:p>
    <w:tbl>
      <w:tblPr>
        <w:tblW w:w="624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240"/>
      </w:tblGrid>
      <w:tr w:rsidR="004F4705" w:rsidRPr="002007BA" w:rsidTr="00BF75F8">
        <w:trPr>
          <w:trHeight w:val="1124"/>
        </w:trPr>
        <w:tc>
          <w:tcPr>
            <w:tcW w:w="6237" w:type="dxa"/>
            <w:hideMark/>
          </w:tcPr>
          <w:p w:rsidR="004F4705" w:rsidRPr="002007BA" w:rsidRDefault="004F4705" w:rsidP="00BF75F8">
            <w:pPr>
              <w:jc w:val="center"/>
              <w:rPr>
                <w:szCs w:val="28"/>
              </w:rPr>
            </w:pPr>
            <w:r w:rsidRPr="002007BA">
              <w:rPr>
                <w:b/>
                <w:bCs/>
                <w:color w:val="000000"/>
                <w:szCs w:val="28"/>
              </w:rPr>
              <w:t>Об утверждении Реестра муниципальных услуг Вареновского сельского поселения</w:t>
            </w:r>
          </w:p>
        </w:tc>
      </w:tr>
    </w:tbl>
    <w:p w:rsidR="004F4705" w:rsidRPr="002007BA" w:rsidRDefault="004F4705" w:rsidP="004F4705">
      <w:pPr>
        <w:shd w:val="clear" w:color="auto" w:fill="FFFFFF"/>
        <w:ind w:right="5" w:firstLine="567"/>
        <w:jc w:val="both"/>
        <w:rPr>
          <w:color w:val="000000"/>
          <w:spacing w:val="6"/>
          <w:szCs w:val="28"/>
        </w:rPr>
      </w:pPr>
      <w:r w:rsidRPr="002007BA">
        <w:rPr>
          <w:color w:val="000000"/>
          <w:spacing w:val="6"/>
          <w:szCs w:val="28"/>
        </w:rPr>
        <w:t xml:space="preserve">  В целях обеспечения доступа физических и юридических лиц к достоверной и актуальной информации о муниципальных услугах, оказываемых Администрацией</w:t>
      </w:r>
      <w:r w:rsidRPr="002007BA">
        <w:rPr>
          <w:b/>
          <w:bCs/>
          <w:color w:val="000000"/>
          <w:szCs w:val="28"/>
        </w:rPr>
        <w:t xml:space="preserve"> </w:t>
      </w:r>
      <w:r w:rsidRPr="002007BA">
        <w:rPr>
          <w:bCs/>
          <w:color w:val="000000"/>
          <w:szCs w:val="28"/>
        </w:rPr>
        <w:t>Вареновского сельского поселения</w:t>
      </w:r>
      <w:r w:rsidRPr="002007BA">
        <w:rPr>
          <w:color w:val="000000"/>
          <w:spacing w:val="6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 w:rsidRPr="002007BA">
        <w:rPr>
          <w:bCs/>
          <w:color w:val="000000"/>
          <w:szCs w:val="28"/>
        </w:rPr>
        <w:t>Вареновского сельского поселения</w:t>
      </w:r>
      <w:r w:rsidRPr="002007BA">
        <w:rPr>
          <w:b/>
          <w:bCs/>
          <w:color w:val="000000"/>
          <w:spacing w:val="20"/>
          <w:szCs w:val="28"/>
        </w:rPr>
        <w:t xml:space="preserve"> постановляет:</w:t>
      </w:r>
    </w:p>
    <w:p w:rsidR="004F4705" w:rsidRPr="002007BA" w:rsidRDefault="004F4705" w:rsidP="004F4705">
      <w:pPr>
        <w:shd w:val="clear" w:color="auto" w:fill="FFFFFF"/>
        <w:rPr>
          <w:b/>
          <w:bCs/>
          <w:color w:val="000000"/>
          <w:szCs w:val="28"/>
        </w:rPr>
      </w:pPr>
    </w:p>
    <w:p w:rsidR="004F4705" w:rsidRPr="002007BA" w:rsidRDefault="004F4705" w:rsidP="004F4705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 w:rsidRPr="002007BA">
        <w:rPr>
          <w:bCs/>
          <w:color w:val="000000"/>
          <w:szCs w:val="28"/>
        </w:rPr>
        <w:t>Утвердить Реестр муниципальных услуг Вареновского сельского поселения</w:t>
      </w:r>
      <w:r w:rsidRPr="002007BA">
        <w:rPr>
          <w:b/>
          <w:bCs/>
          <w:color w:val="000000"/>
          <w:spacing w:val="20"/>
          <w:szCs w:val="28"/>
        </w:rPr>
        <w:t xml:space="preserve"> </w:t>
      </w:r>
      <w:r w:rsidRPr="002007BA">
        <w:rPr>
          <w:bCs/>
          <w:color w:val="000000"/>
          <w:szCs w:val="28"/>
        </w:rPr>
        <w:t>согласно приложению к настоящему постановлению.</w:t>
      </w:r>
    </w:p>
    <w:p w:rsidR="004F4705" w:rsidRPr="002007BA" w:rsidRDefault="004F4705" w:rsidP="004F4705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 w:rsidRPr="002007BA">
        <w:rPr>
          <w:bCs/>
          <w:color w:val="000000"/>
          <w:szCs w:val="28"/>
        </w:rPr>
        <w:t>Постановление Администрации Вареновского сельского поселения</w:t>
      </w:r>
      <w:r w:rsidRPr="002007BA">
        <w:rPr>
          <w:b/>
          <w:bCs/>
          <w:color w:val="000000"/>
          <w:spacing w:val="20"/>
          <w:szCs w:val="28"/>
        </w:rPr>
        <w:t xml:space="preserve"> </w:t>
      </w:r>
      <w:r>
        <w:rPr>
          <w:bCs/>
          <w:color w:val="000000"/>
          <w:szCs w:val="28"/>
        </w:rPr>
        <w:t>от 12.11.2013 № 99 «Об утверждении Р</w:t>
      </w:r>
      <w:r w:rsidRPr="002007BA">
        <w:rPr>
          <w:bCs/>
          <w:color w:val="000000"/>
          <w:szCs w:val="28"/>
        </w:rPr>
        <w:t>еестра муниципальных услуг Вареновского сельского поселения» признать утратившим силу.</w:t>
      </w:r>
    </w:p>
    <w:p w:rsidR="004F4705" w:rsidRPr="002007BA" w:rsidRDefault="004F4705" w:rsidP="004F4705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proofErr w:type="gramStart"/>
      <w:r w:rsidRPr="002007BA">
        <w:rPr>
          <w:bCs/>
          <w:color w:val="000000"/>
          <w:szCs w:val="28"/>
        </w:rPr>
        <w:t>Размести</w:t>
      </w:r>
      <w:bookmarkStart w:id="0" w:name="_GoBack"/>
      <w:bookmarkEnd w:id="0"/>
      <w:r w:rsidRPr="002007BA">
        <w:rPr>
          <w:bCs/>
          <w:color w:val="000000"/>
          <w:szCs w:val="28"/>
        </w:rPr>
        <w:t>ть</w:t>
      </w:r>
      <w:proofErr w:type="gramEnd"/>
      <w:r w:rsidRPr="002007BA">
        <w:rPr>
          <w:bCs/>
          <w:color w:val="000000"/>
          <w:szCs w:val="28"/>
        </w:rPr>
        <w:t xml:space="preserve"> настоящее постановление на официальном сайте Администрации Вареновского сельского поселения.</w:t>
      </w:r>
    </w:p>
    <w:p w:rsidR="004F4705" w:rsidRPr="002007BA" w:rsidRDefault="004F4705" w:rsidP="004F4705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color w:val="000000"/>
          <w:szCs w:val="28"/>
        </w:rPr>
      </w:pPr>
      <w:r w:rsidRPr="002007BA">
        <w:rPr>
          <w:bCs/>
          <w:color w:val="000000"/>
          <w:szCs w:val="28"/>
        </w:rPr>
        <w:t xml:space="preserve">Настоящее постановление вступает в силу с момента официального </w:t>
      </w:r>
      <w:r>
        <w:rPr>
          <w:bCs/>
          <w:color w:val="000000"/>
          <w:szCs w:val="28"/>
        </w:rPr>
        <w:t>опубликования (</w:t>
      </w:r>
      <w:r w:rsidRPr="002007BA">
        <w:rPr>
          <w:bCs/>
          <w:color w:val="000000"/>
          <w:szCs w:val="28"/>
        </w:rPr>
        <w:t>обнародования</w:t>
      </w:r>
      <w:r>
        <w:rPr>
          <w:bCs/>
          <w:color w:val="000000"/>
          <w:szCs w:val="28"/>
        </w:rPr>
        <w:t>)</w:t>
      </w:r>
      <w:r w:rsidRPr="002007BA">
        <w:rPr>
          <w:bCs/>
          <w:color w:val="000000"/>
          <w:szCs w:val="28"/>
        </w:rPr>
        <w:t>.</w:t>
      </w:r>
    </w:p>
    <w:p w:rsidR="004F4705" w:rsidRPr="009E42B0" w:rsidRDefault="004F4705" w:rsidP="004F470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 w:rsidRPr="002007BA">
        <w:rPr>
          <w:bCs/>
          <w:color w:val="000000"/>
          <w:szCs w:val="28"/>
        </w:rPr>
        <w:t xml:space="preserve">Контроль за выполнением настоящего постановления оставляю </w:t>
      </w:r>
      <w:proofErr w:type="gramStart"/>
      <w:r w:rsidRPr="002007BA">
        <w:rPr>
          <w:bCs/>
          <w:color w:val="000000"/>
          <w:szCs w:val="28"/>
        </w:rPr>
        <w:t>за</w:t>
      </w:r>
      <w:proofErr w:type="gramEnd"/>
    </w:p>
    <w:p w:rsidR="004F4705" w:rsidRPr="009E42B0" w:rsidRDefault="004F4705" w:rsidP="004F4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  <w:r w:rsidRPr="009E42B0">
        <w:rPr>
          <w:bCs/>
          <w:color w:val="000000"/>
          <w:szCs w:val="28"/>
        </w:rPr>
        <w:t>собой.</w:t>
      </w:r>
    </w:p>
    <w:p w:rsidR="004F4705" w:rsidRPr="002007BA" w:rsidRDefault="004F4705" w:rsidP="004F4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</w:p>
    <w:p w:rsidR="004F4705" w:rsidRPr="002007BA" w:rsidRDefault="004F4705" w:rsidP="004F4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</w:p>
    <w:p w:rsidR="004F4705" w:rsidRPr="00E25C1A" w:rsidRDefault="004F4705" w:rsidP="004F4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Cs w:val="28"/>
        </w:rPr>
      </w:pPr>
    </w:p>
    <w:p w:rsidR="004F4705" w:rsidRDefault="004F4705" w:rsidP="004F4705">
      <w:pPr>
        <w:jc w:val="both"/>
        <w:rPr>
          <w:b/>
          <w:szCs w:val="28"/>
        </w:rPr>
      </w:pPr>
      <w:r>
        <w:rPr>
          <w:b/>
          <w:sz w:val="32"/>
        </w:rPr>
        <w:t xml:space="preserve">Глава </w:t>
      </w:r>
      <w:r w:rsidRPr="00E25C1A">
        <w:rPr>
          <w:b/>
          <w:szCs w:val="28"/>
        </w:rPr>
        <w:t xml:space="preserve">Вареновского </w:t>
      </w:r>
    </w:p>
    <w:p w:rsidR="004F4705" w:rsidRPr="00E25C1A" w:rsidRDefault="004F4705" w:rsidP="004F4705">
      <w:pPr>
        <w:jc w:val="both"/>
        <w:rPr>
          <w:b/>
          <w:sz w:val="32"/>
        </w:rPr>
      </w:pPr>
      <w:r w:rsidRPr="00E25C1A">
        <w:rPr>
          <w:b/>
          <w:szCs w:val="28"/>
        </w:rPr>
        <w:t>сельского поселения</w:t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 w:rsidRPr="00E25C1A">
        <w:rPr>
          <w:b/>
          <w:szCs w:val="28"/>
        </w:rPr>
        <w:t>С.В.Янчевский</w:t>
      </w:r>
      <w:proofErr w:type="spellEnd"/>
    </w:p>
    <w:p w:rsidR="004F4705" w:rsidRDefault="004F4705" w:rsidP="004F4705">
      <w:pPr>
        <w:jc w:val="right"/>
        <w:rPr>
          <w:sz w:val="20"/>
        </w:rPr>
      </w:pPr>
    </w:p>
    <w:p w:rsidR="004F4705" w:rsidRDefault="004F4705" w:rsidP="004F4705">
      <w:pPr>
        <w:jc w:val="right"/>
        <w:rPr>
          <w:sz w:val="20"/>
        </w:rPr>
      </w:pPr>
    </w:p>
    <w:p w:rsidR="004F4705" w:rsidRDefault="004F4705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933668" w:rsidRDefault="00933668" w:rsidP="004F4705">
      <w:pPr>
        <w:jc w:val="right"/>
        <w:rPr>
          <w:sz w:val="20"/>
        </w:rPr>
      </w:pPr>
    </w:p>
    <w:p w:rsidR="004F4705" w:rsidRDefault="004F4705" w:rsidP="004F4705">
      <w:pPr>
        <w:rPr>
          <w:sz w:val="20"/>
        </w:rPr>
      </w:pPr>
    </w:p>
    <w:p w:rsidR="004F4705" w:rsidRPr="00D20179" w:rsidRDefault="004F4705" w:rsidP="004F4705">
      <w:pPr>
        <w:autoSpaceDE w:val="0"/>
        <w:autoSpaceDN w:val="0"/>
        <w:adjustRightInd w:val="0"/>
        <w:ind w:firstLine="5400"/>
        <w:jc w:val="right"/>
        <w:outlineLvl w:val="0"/>
      </w:pPr>
      <w:r>
        <w:lastRenderedPageBreak/>
        <w:t>П</w:t>
      </w:r>
      <w:r w:rsidRPr="00D20179">
        <w:t>риложение</w:t>
      </w:r>
    </w:p>
    <w:p w:rsidR="004F4705" w:rsidRPr="00D20179" w:rsidRDefault="004F4705" w:rsidP="004F4705">
      <w:pPr>
        <w:autoSpaceDE w:val="0"/>
        <w:autoSpaceDN w:val="0"/>
        <w:adjustRightInd w:val="0"/>
        <w:ind w:firstLine="5400"/>
        <w:jc w:val="right"/>
      </w:pPr>
      <w:r w:rsidRPr="00D20179">
        <w:t>к постановлению</w:t>
      </w:r>
    </w:p>
    <w:p w:rsidR="004F4705" w:rsidRPr="002C77E8" w:rsidRDefault="004F4705" w:rsidP="004F4705">
      <w:pPr>
        <w:autoSpaceDE w:val="0"/>
        <w:autoSpaceDN w:val="0"/>
        <w:adjustRightInd w:val="0"/>
        <w:ind w:firstLine="5400"/>
        <w:jc w:val="right"/>
      </w:pPr>
      <w:r w:rsidRPr="00D20179">
        <w:t xml:space="preserve">администрации </w:t>
      </w:r>
      <w:r w:rsidRPr="002C77E8">
        <w:t>Вареновского сельского поселения</w:t>
      </w:r>
    </w:p>
    <w:p w:rsidR="004F4705" w:rsidRPr="00D20179" w:rsidRDefault="004F4705" w:rsidP="004F4705">
      <w:pPr>
        <w:autoSpaceDE w:val="0"/>
        <w:autoSpaceDN w:val="0"/>
        <w:adjustRightInd w:val="0"/>
        <w:ind w:firstLine="5400"/>
        <w:jc w:val="right"/>
      </w:pPr>
      <w:r>
        <w:t>от</w:t>
      </w:r>
      <w:r w:rsidR="00933668">
        <w:t xml:space="preserve"> 21.12</w:t>
      </w:r>
      <w:r>
        <w:t>.</w:t>
      </w:r>
      <w:r w:rsidR="00933668">
        <w:t xml:space="preserve"> 2015</w:t>
      </w:r>
      <w:r>
        <w:t xml:space="preserve"> г. № </w:t>
      </w:r>
      <w:r w:rsidR="00933668">
        <w:t>58</w:t>
      </w:r>
    </w:p>
    <w:p w:rsidR="004F4705" w:rsidRDefault="004F4705" w:rsidP="004F4705">
      <w:pPr>
        <w:tabs>
          <w:tab w:val="left" w:pos="993"/>
          <w:tab w:val="left" w:pos="1276"/>
        </w:tabs>
        <w:ind w:left="720"/>
        <w:jc w:val="center"/>
        <w:rPr>
          <w:b/>
          <w:szCs w:val="28"/>
        </w:rPr>
      </w:pPr>
      <w:r>
        <w:rPr>
          <w:b/>
          <w:szCs w:val="28"/>
        </w:rPr>
        <w:t>Реестр муниципальных услуг Вареновского сельского поселения</w:t>
      </w:r>
    </w:p>
    <w:p w:rsidR="004F4705" w:rsidRDefault="004F4705" w:rsidP="004F4705">
      <w:pPr>
        <w:tabs>
          <w:tab w:val="left" w:pos="993"/>
          <w:tab w:val="left" w:pos="1276"/>
        </w:tabs>
        <w:jc w:val="both"/>
        <w:rPr>
          <w:szCs w:val="28"/>
        </w:rPr>
      </w:pPr>
    </w:p>
    <w:p w:rsidR="004F4705" w:rsidRDefault="004F4705" w:rsidP="004F47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1.</w:t>
      </w:r>
      <w:r w:rsidRPr="00846B26">
        <w:rPr>
          <w:b/>
          <w:bCs/>
          <w:sz w:val="24"/>
          <w:szCs w:val="24"/>
        </w:rPr>
        <w:t xml:space="preserve">«Сверка арендных платежей с арендаторами земельных участков муниципального имущества» </w:t>
      </w:r>
    </w:p>
    <w:p w:rsidR="004F4705" w:rsidRPr="00846B26" w:rsidRDefault="004F4705" w:rsidP="004F470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2.</w:t>
      </w:r>
      <w:r w:rsidRPr="00846B26">
        <w:rPr>
          <w:rFonts w:eastAsia="Calibri"/>
          <w:b/>
          <w:sz w:val="24"/>
          <w:szCs w:val="24"/>
          <w:lang w:eastAsia="en-US"/>
        </w:rPr>
        <w:t>«</w:t>
      </w:r>
      <w:r w:rsidRPr="00846B26">
        <w:rPr>
          <w:b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846B26">
        <w:rPr>
          <w:rFonts w:eastAsia="Calibri"/>
          <w:b/>
          <w:sz w:val="24"/>
          <w:szCs w:val="24"/>
          <w:lang w:eastAsia="en-US"/>
        </w:rPr>
        <w:t>»</w:t>
      </w:r>
    </w:p>
    <w:p w:rsidR="004F4705" w:rsidRPr="00846B26" w:rsidRDefault="004F4705" w:rsidP="004F4705">
      <w:pPr>
        <w:pStyle w:val="a3"/>
        <w:ind w:left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3.</w:t>
      </w:r>
      <w:r w:rsidRPr="00846B26">
        <w:rPr>
          <w:rFonts w:eastAsia="Calibri"/>
          <w:b/>
          <w:sz w:val="24"/>
          <w:szCs w:val="24"/>
          <w:lang w:eastAsia="en-US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 w:rsidRPr="00846B26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4.</w:t>
      </w:r>
      <w:r w:rsidRPr="00846B26">
        <w:rPr>
          <w:b/>
          <w:bCs/>
          <w:sz w:val="24"/>
          <w:szCs w:val="24"/>
        </w:rPr>
        <w:t>«</w:t>
      </w:r>
      <w:r w:rsidRPr="00846B26">
        <w:rPr>
          <w:rFonts w:eastAsia="Calibri"/>
          <w:b/>
          <w:sz w:val="24"/>
          <w:szCs w:val="24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Pr="00846B26">
        <w:rPr>
          <w:b/>
          <w:bCs/>
          <w:sz w:val="24"/>
          <w:szCs w:val="24"/>
        </w:rPr>
        <w:t xml:space="preserve">» </w:t>
      </w:r>
    </w:p>
    <w:p w:rsidR="004F4705" w:rsidRDefault="004F4705" w:rsidP="004F47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5.</w:t>
      </w:r>
      <w:r w:rsidRPr="00846B26">
        <w:rPr>
          <w:b/>
          <w:bCs/>
          <w:sz w:val="24"/>
          <w:szCs w:val="24"/>
        </w:rPr>
        <w:t>«</w:t>
      </w:r>
      <w:r w:rsidRPr="00846B26">
        <w:rPr>
          <w:rFonts w:eastAsia="Calibri"/>
          <w:b/>
          <w:sz w:val="24"/>
          <w:szCs w:val="24"/>
          <w:lang w:eastAsia="en-US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  <w:r w:rsidRPr="00846B26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6.</w:t>
      </w:r>
      <w:r w:rsidRPr="00846B26">
        <w:rPr>
          <w:rFonts w:eastAsia="Calibri"/>
          <w:b/>
          <w:sz w:val="24"/>
          <w:szCs w:val="24"/>
          <w:lang w:eastAsia="en-US"/>
        </w:rPr>
        <w:t>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846B26">
        <w:rPr>
          <w:b/>
          <w:bCs/>
          <w:sz w:val="24"/>
          <w:szCs w:val="24"/>
        </w:rPr>
        <w:t xml:space="preserve"> </w:t>
      </w:r>
    </w:p>
    <w:p w:rsidR="004F4705" w:rsidRPr="00372374" w:rsidRDefault="004F4705" w:rsidP="004F470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7.</w:t>
      </w:r>
      <w:r w:rsidRPr="00372374">
        <w:rPr>
          <w:rFonts w:eastAsia="Calibri"/>
          <w:b/>
          <w:sz w:val="24"/>
          <w:szCs w:val="24"/>
          <w:lang w:eastAsia="en-US"/>
        </w:rPr>
        <w:t>«Изменение вида разрешенного использования земельных участков»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pStyle w:val="Style4"/>
        <w:widowControl/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b/>
          <w:lang w:eastAsia="en-US"/>
        </w:rPr>
        <w:t xml:space="preserve">     </w:t>
      </w:r>
      <w:r>
        <w:rPr>
          <w:rFonts w:ascii="Times New Roman" w:eastAsia="Calibri" w:hAnsi="Times New Roman"/>
          <w:b/>
          <w:lang w:eastAsia="en-US"/>
        </w:rPr>
        <w:t>8.</w:t>
      </w:r>
      <w:r w:rsidRPr="00846B26">
        <w:rPr>
          <w:rFonts w:ascii="Times New Roman" w:eastAsia="Calibri" w:hAnsi="Times New Roman"/>
          <w:b/>
          <w:lang w:eastAsia="en-US"/>
        </w:rPr>
        <w:t xml:space="preserve">«Предоставление земельных участков льготным категориям граждан, </w:t>
      </w:r>
      <w:r w:rsidRPr="00846B26">
        <w:rPr>
          <w:rFonts w:ascii="Times New Roman" w:hAnsi="Times New Roman"/>
          <w:b/>
        </w:rPr>
        <w:t>инвалидам и семьям, имеющим в своем составе детей - инвалидов, а также</w:t>
      </w:r>
      <w:r>
        <w:rPr>
          <w:rFonts w:ascii="Times New Roman" w:hAnsi="Times New Roman"/>
          <w:b/>
        </w:rPr>
        <w:t xml:space="preserve"> </w:t>
      </w:r>
      <w:r w:rsidRPr="00846B26">
        <w:rPr>
          <w:rFonts w:ascii="Times New Roman" w:hAnsi="Times New Roman"/>
          <w:b/>
        </w:rPr>
        <w:t>гражданам, подвергшимся воздействию радиации вследствие катастрофы на Чернобыльской АЭС, в собственность или в аренду</w:t>
      </w:r>
      <w:r w:rsidRPr="00846B26">
        <w:rPr>
          <w:rFonts w:ascii="Times New Roman" w:eastAsia="Calibri" w:hAnsi="Times New Roman"/>
          <w:b/>
          <w:lang w:eastAsia="en-US"/>
        </w:rPr>
        <w:t>»</w:t>
      </w:r>
      <w:r w:rsidRPr="00846B26">
        <w:rPr>
          <w:rFonts w:ascii="Times New Roman" w:hAnsi="Times New Roman"/>
          <w:b/>
          <w:bCs/>
        </w:rPr>
        <w:t xml:space="preserve"> </w:t>
      </w:r>
    </w:p>
    <w:p w:rsidR="004F4705" w:rsidRPr="00846B26" w:rsidRDefault="004F4705" w:rsidP="004F4705">
      <w:pPr>
        <w:pStyle w:val="Style4"/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eastAsia="Calibri" w:hAnsi="Times New Roman"/>
          <w:b/>
          <w:lang w:eastAsia="en-US"/>
        </w:rPr>
        <w:t>9.</w:t>
      </w:r>
      <w:r w:rsidRPr="00846B26">
        <w:rPr>
          <w:rFonts w:ascii="Times New Roman" w:eastAsia="Calibri" w:hAnsi="Times New Roman"/>
          <w:b/>
          <w:lang w:eastAsia="en-US"/>
        </w:rPr>
        <w:t>«</w:t>
      </w:r>
      <w:r w:rsidRPr="00846B26">
        <w:rPr>
          <w:rFonts w:ascii="Times New Roman" w:hAnsi="Times New Roman"/>
          <w:b/>
          <w:bCs/>
        </w:rPr>
        <w:t>Согласование возможности установления сервитута и заключение соглашения об установлении сервитута</w:t>
      </w:r>
      <w:r w:rsidRPr="00846B26">
        <w:rPr>
          <w:rFonts w:ascii="Times New Roman" w:eastAsia="Calibri" w:hAnsi="Times New Roman"/>
          <w:b/>
          <w:lang w:eastAsia="en-US"/>
        </w:rPr>
        <w:t>»</w:t>
      </w:r>
      <w:r w:rsidRPr="00846B26">
        <w:rPr>
          <w:rFonts w:ascii="Times New Roman" w:hAnsi="Times New Roman"/>
          <w:b/>
          <w:bCs/>
        </w:rPr>
        <w:t xml:space="preserve"> </w:t>
      </w:r>
    </w:p>
    <w:p w:rsidR="004F4705" w:rsidRPr="00372374" w:rsidRDefault="004F4705" w:rsidP="004F4705">
      <w:pPr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10.</w:t>
      </w:r>
      <w:r w:rsidRPr="00372374">
        <w:rPr>
          <w:rFonts w:eastAsia="Calibri"/>
          <w:b/>
          <w:sz w:val="24"/>
          <w:szCs w:val="24"/>
          <w:lang w:eastAsia="en-US"/>
        </w:rPr>
        <w:t>«</w:t>
      </w:r>
      <w:r w:rsidRPr="00372374">
        <w:rPr>
          <w:b/>
          <w:sz w:val="24"/>
          <w:szCs w:val="24"/>
        </w:rPr>
        <w:t>Предварительное согласование п</w:t>
      </w:r>
      <w:r w:rsidRPr="00372374">
        <w:rPr>
          <w:rFonts w:eastAsia="Calibri"/>
          <w:b/>
          <w:sz w:val="24"/>
          <w:szCs w:val="24"/>
          <w:lang w:eastAsia="en-US"/>
        </w:rPr>
        <w:t xml:space="preserve">редоставления </w:t>
      </w:r>
      <w:r w:rsidRPr="00372374">
        <w:rPr>
          <w:b/>
          <w:sz w:val="24"/>
          <w:szCs w:val="24"/>
        </w:rPr>
        <w:t>земельного участка</w:t>
      </w:r>
      <w:r w:rsidRPr="00372374">
        <w:rPr>
          <w:rFonts w:eastAsia="Calibri"/>
          <w:b/>
          <w:sz w:val="24"/>
          <w:szCs w:val="24"/>
          <w:lang w:eastAsia="en-US"/>
        </w:rPr>
        <w:t>»</w:t>
      </w:r>
      <w:r w:rsidRPr="003723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11.</w:t>
      </w:r>
      <w:r w:rsidRPr="00372374">
        <w:rPr>
          <w:rFonts w:eastAsia="Calibri"/>
          <w:b/>
          <w:sz w:val="24"/>
          <w:szCs w:val="24"/>
          <w:lang w:eastAsia="en-US"/>
        </w:rPr>
        <w:t>«Выдача справки об отсутствии (наличии)  задолженности по арендной плате за земельный участок»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Pr="00372374" w:rsidRDefault="004F4705" w:rsidP="004F4705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12.</w:t>
      </w:r>
      <w:r w:rsidRPr="00372374">
        <w:rPr>
          <w:rFonts w:eastAsia="Calibri"/>
          <w:b/>
          <w:sz w:val="24"/>
          <w:szCs w:val="24"/>
          <w:lang w:eastAsia="en-US"/>
        </w:rPr>
        <w:t>«Заключение дополнительных соглашений к договорам аренды, безвозмездного  пользования земельным участком»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13.</w:t>
      </w:r>
      <w:r w:rsidRPr="00372374">
        <w:rPr>
          <w:rFonts w:eastAsia="Calibri"/>
          <w:b/>
          <w:sz w:val="24"/>
          <w:szCs w:val="24"/>
          <w:lang w:eastAsia="en-US"/>
        </w:rPr>
        <w:t>«Выдача арендатору земельного участка согласия на залог права аренды земельного участка»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14.</w:t>
      </w:r>
      <w:r w:rsidRPr="00372374">
        <w:rPr>
          <w:rFonts w:eastAsia="Calibri"/>
          <w:b/>
          <w:sz w:val="24"/>
          <w:szCs w:val="24"/>
          <w:lang w:eastAsia="en-US"/>
        </w:rPr>
        <w:t>«Заключение договора аренды, безвозмездного пользования земельного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72374">
        <w:rPr>
          <w:rFonts w:eastAsia="Calibri"/>
          <w:b/>
          <w:sz w:val="24"/>
          <w:szCs w:val="24"/>
          <w:lang w:eastAsia="en-US"/>
        </w:rPr>
        <w:t>участка, образованного в результате раздела (объединения), перераспределения»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15.</w:t>
      </w:r>
      <w:r w:rsidRPr="00372374">
        <w:rPr>
          <w:b/>
          <w:sz w:val="24"/>
          <w:szCs w:val="24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16.</w:t>
      </w:r>
      <w:r w:rsidRPr="00372374">
        <w:rPr>
          <w:rFonts w:eastAsia="Calibri"/>
          <w:b/>
          <w:sz w:val="24"/>
          <w:szCs w:val="24"/>
          <w:lang w:eastAsia="en-US"/>
        </w:rPr>
        <w:t>«Расторжение договора аренды, безвозмездного пользования земельным участком»</w:t>
      </w:r>
    </w:p>
    <w:p w:rsidR="004F4705" w:rsidRPr="00372374" w:rsidRDefault="004F4705" w:rsidP="004F4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Pr="003723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>17.</w:t>
      </w:r>
      <w:r w:rsidRPr="00372374">
        <w:rPr>
          <w:rFonts w:eastAsia="Calibri"/>
          <w:b/>
          <w:sz w:val="24"/>
          <w:szCs w:val="24"/>
          <w:lang w:eastAsia="en-US"/>
        </w:rPr>
        <w:t>«</w:t>
      </w:r>
      <w:r w:rsidRPr="00372374">
        <w:rPr>
          <w:b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72374">
        <w:rPr>
          <w:rFonts w:eastAsia="Calibri"/>
          <w:b/>
          <w:sz w:val="24"/>
          <w:szCs w:val="24"/>
          <w:lang w:eastAsia="en-US"/>
        </w:rPr>
        <w:t>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r w:rsidRPr="00372374">
        <w:rPr>
          <w:b/>
          <w:sz w:val="24"/>
          <w:szCs w:val="24"/>
        </w:rPr>
        <w:t>«Утверждение схемы расположения земельного участка на кадастровом плане территории»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pacing w:val="-1"/>
          <w:sz w:val="24"/>
          <w:szCs w:val="24"/>
        </w:rPr>
        <w:t>19.</w:t>
      </w:r>
      <w:r w:rsidR="00933668">
        <w:rPr>
          <w:b/>
          <w:bCs/>
          <w:spacing w:val="-1"/>
          <w:sz w:val="24"/>
          <w:szCs w:val="24"/>
        </w:rPr>
        <w:t xml:space="preserve">«Уточнение </w:t>
      </w:r>
      <w:r w:rsidRPr="00372374">
        <w:rPr>
          <w:b/>
          <w:bCs/>
          <w:spacing w:val="-1"/>
          <w:sz w:val="24"/>
          <w:szCs w:val="24"/>
        </w:rPr>
        <w:t>вида и принадлежности платежей по арендной плате или возврат излишне оплаченных денежных средств за муниципальное имущество»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Pr="00372374" w:rsidRDefault="004F4705" w:rsidP="004F4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>20.</w:t>
      </w:r>
      <w:r w:rsidRPr="00372374">
        <w:rPr>
          <w:rFonts w:eastAsia="Calibri"/>
          <w:b/>
          <w:sz w:val="24"/>
          <w:szCs w:val="24"/>
          <w:lang w:eastAsia="en-US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372374">
        <w:rPr>
          <w:b/>
          <w:bCs/>
          <w:sz w:val="24"/>
          <w:szCs w:val="24"/>
        </w:rPr>
        <w:t xml:space="preserve"> </w:t>
      </w:r>
    </w:p>
    <w:p w:rsidR="004F4705" w:rsidRDefault="004F4705" w:rsidP="004F4705">
      <w:pPr>
        <w:pStyle w:val="Default"/>
        <w:jc w:val="both"/>
        <w:rPr>
          <w:b/>
          <w:bCs/>
        </w:rPr>
      </w:pPr>
      <w:r>
        <w:rPr>
          <w:b/>
          <w:color w:val="auto"/>
        </w:rPr>
        <w:lastRenderedPageBreak/>
        <w:t xml:space="preserve">     </w:t>
      </w:r>
      <w:r>
        <w:rPr>
          <w:b/>
          <w:color w:val="auto"/>
        </w:rPr>
        <w:t>21.</w:t>
      </w:r>
      <w:r w:rsidRPr="00846B26">
        <w:rPr>
          <w:b/>
          <w:color w:val="auto"/>
        </w:rPr>
        <w:t xml:space="preserve">«Предоставление информации об объектах учета из реестра муниципального имущества» </w:t>
      </w:r>
    </w:p>
    <w:p w:rsidR="00933668" w:rsidRDefault="004F4705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color w:val="000000" w:themeColor="text1"/>
        </w:rPr>
        <w:t>22.</w:t>
      </w:r>
      <w:r>
        <w:rPr>
          <w:b/>
          <w:bCs/>
          <w:color w:val="000000" w:themeColor="text1"/>
        </w:rPr>
        <w:t>«</w:t>
      </w:r>
      <w:r w:rsidRPr="00846B26">
        <w:rPr>
          <w:b/>
          <w:bCs/>
          <w:color w:val="000000" w:themeColor="text1"/>
        </w:rPr>
        <w:t>Заключение договоров аренды муниципального имущества (за исключением зем</w:t>
      </w:r>
      <w:r>
        <w:rPr>
          <w:b/>
          <w:bCs/>
          <w:color w:val="000000" w:themeColor="text1"/>
        </w:rPr>
        <w:t>ельных участков) на новый срок»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  <w:bCs/>
        </w:rPr>
        <w:t>23.</w:t>
      </w:r>
      <w:r w:rsidR="004F4705" w:rsidRPr="00846B26">
        <w:rPr>
          <w:b/>
          <w:bCs/>
        </w:rPr>
        <w:t>«</w:t>
      </w:r>
      <w:r w:rsidR="004F4705" w:rsidRPr="00846B26">
        <w:rPr>
          <w:b/>
        </w:rPr>
        <w:t>Предоставление муниципального имущества (за исключением земельных участков) в аренду без проведения торгов</w:t>
      </w:r>
      <w:r w:rsidR="004F4705" w:rsidRPr="00846B26">
        <w:rPr>
          <w:b/>
          <w:bCs/>
        </w:rPr>
        <w:t>»</w:t>
      </w:r>
      <w:r w:rsidR="004F4705" w:rsidRPr="00846B26">
        <w:rPr>
          <w:b/>
          <w:bCs/>
          <w:color w:val="000000" w:themeColor="text1"/>
        </w:rPr>
        <w:t xml:space="preserve"> 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  <w:color w:val="auto"/>
        </w:rPr>
        <w:t>24.</w:t>
      </w:r>
      <w:r w:rsidR="004F4705" w:rsidRPr="00846B26">
        <w:rPr>
          <w:b/>
          <w:color w:val="auto"/>
        </w:rPr>
        <w:t xml:space="preserve">«Расторжение </w:t>
      </w:r>
      <w:r>
        <w:rPr>
          <w:b/>
          <w:color w:val="auto"/>
        </w:rPr>
        <w:t xml:space="preserve">договора аренды муниципального </w:t>
      </w:r>
      <w:r w:rsidR="004F4705" w:rsidRPr="00846B26">
        <w:rPr>
          <w:b/>
          <w:color w:val="auto"/>
        </w:rPr>
        <w:t>имущества (за исключением земельных участков)»</w:t>
      </w:r>
      <w:r w:rsidR="004F4705" w:rsidRPr="00846B26">
        <w:rPr>
          <w:b/>
          <w:bCs/>
          <w:color w:val="000000" w:themeColor="text1"/>
        </w:rPr>
        <w:t xml:space="preserve"> 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gramStart"/>
      <w:r w:rsidR="004F4705">
        <w:rPr>
          <w:b/>
          <w:color w:val="auto"/>
        </w:rPr>
        <w:t>25.</w:t>
      </w:r>
      <w:r w:rsidR="004F4705" w:rsidRPr="00846B26">
        <w:rPr>
          <w:b/>
          <w:color w:val="auto"/>
        </w:rPr>
        <w:t>«З</w:t>
      </w:r>
      <w:r w:rsidR="004F4705" w:rsidRPr="00846B26">
        <w:rPr>
          <w:b/>
          <w:bCs/>
          <w:color w:val="auto"/>
        </w:rPr>
        <w:t>аключение дополнительных соглашений к договорам аренды муниципального имущества (за исключением земельных участков»</w:t>
      </w:r>
      <w:r w:rsidR="004F4705" w:rsidRPr="00846B26">
        <w:rPr>
          <w:b/>
          <w:bCs/>
        </w:rPr>
        <w:t xml:space="preserve"> </w:t>
      </w:r>
      <w:proofErr w:type="gramEnd"/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</w:rPr>
        <w:t>26.</w:t>
      </w:r>
      <w:r w:rsidR="004F4705" w:rsidRPr="00846B26">
        <w:rPr>
          <w:b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</w:rPr>
        <w:t xml:space="preserve">     </w:t>
      </w:r>
      <w:r w:rsidR="004F4705">
        <w:rPr>
          <w:b/>
        </w:rPr>
        <w:t>27.</w:t>
      </w:r>
      <w:r w:rsidR="004F4705" w:rsidRPr="00846B26">
        <w:rPr>
          <w:b/>
        </w:rPr>
        <w:t>«Передача в муниципальную собственность ранее приватизированных жилых помещений»</w:t>
      </w:r>
      <w:r w:rsidR="004F4705" w:rsidRPr="00846B26">
        <w:rPr>
          <w:b/>
          <w:bCs/>
        </w:rPr>
        <w:t xml:space="preserve"> 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  <w:color w:val="auto"/>
        </w:rPr>
        <w:t>28.</w:t>
      </w:r>
      <w:r w:rsidR="004F4705" w:rsidRPr="00846B26">
        <w:rPr>
          <w:b/>
          <w:color w:val="auto"/>
        </w:rPr>
        <w:t>«Предоставление разрешения на строительство»</w:t>
      </w:r>
      <w:r w:rsidR="004F4705" w:rsidRPr="00846B26">
        <w:rPr>
          <w:b/>
          <w:bCs/>
        </w:rPr>
        <w:t xml:space="preserve"> 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</w:rPr>
        <w:t>29.</w:t>
      </w:r>
      <w:r w:rsidR="004F4705" w:rsidRPr="00846B26">
        <w:rPr>
          <w:b/>
        </w:rPr>
        <w:t>«Предоставление разрешения на  ввод объекта в эксплуатацию»</w:t>
      </w:r>
      <w:r w:rsidR="004F4705" w:rsidRPr="00846B26">
        <w:rPr>
          <w:b/>
          <w:bCs/>
        </w:rPr>
        <w:t xml:space="preserve"> </w:t>
      </w:r>
    </w:p>
    <w:p w:rsidR="00933668" w:rsidRDefault="00933668" w:rsidP="004F470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4F4705">
        <w:rPr>
          <w:b/>
          <w:color w:val="auto"/>
        </w:rPr>
        <w:t>30.</w:t>
      </w:r>
      <w:r w:rsidR="004F4705" w:rsidRPr="00846B26">
        <w:rPr>
          <w:b/>
          <w:color w:val="auto"/>
        </w:rPr>
        <w:t>«Прием заявлений и выдача документов о согласовании переустройства и (или) перепланировки жилого помещения»</w:t>
      </w:r>
      <w:r w:rsidR="004F4705" w:rsidRPr="00846B26">
        <w:rPr>
          <w:b/>
          <w:bCs/>
        </w:rPr>
        <w:t xml:space="preserve"> </w:t>
      </w:r>
    </w:p>
    <w:p w:rsidR="004F4705" w:rsidRPr="00846B26" w:rsidRDefault="00933668" w:rsidP="004F4705">
      <w:pPr>
        <w:pStyle w:val="Default"/>
        <w:jc w:val="both"/>
        <w:rPr>
          <w:b/>
          <w:color w:val="auto"/>
        </w:rPr>
      </w:pPr>
      <w:r>
        <w:rPr>
          <w:b/>
          <w:bCs/>
        </w:rPr>
        <w:t xml:space="preserve">     </w:t>
      </w:r>
      <w:r w:rsidR="004F4705">
        <w:rPr>
          <w:b/>
        </w:rPr>
        <w:t>31.</w:t>
      </w:r>
      <w:r w:rsidR="004F4705" w:rsidRPr="00846B26">
        <w:rPr>
          <w:b/>
        </w:rPr>
        <w:t>«Выдача актов приемочной комиссии после переустройства и (или) перепланировки жилого помещения»</w:t>
      </w:r>
      <w:r w:rsidR="004F4705" w:rsidRPr="00846B26">
        <w:rPr>
          <w:b/>
          <w:bCs/>
        </w:rPr>
        <w:t xml:space="preserve"> 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4F4705">
        <w:rPr>
          <w:rFonts w:eastAsia="Calibri"/>
          <w:b/>
          <w:sz w:val="24"/>
          <w:szCs w:val="24"/>
          <w:lang w:eastAsia="en-US"/>
        </w:rPr>
        <w:t>32.</w:t>
      </w:r>
      <w:r w:rsidR="004F4705" w:rsidRPr="00372374">
        <w:rPr>
          <w:rFonts w:eastAsia="Calibri"/>
          <w:b/>
          <w:sz w:val="24"/>
          <w:szCs w:val="24"/>
          <w:lang w:eastAsia="en-US"/>
        </w:rPr>
        <w:t xml:space="preserve">«Предоставление градостроительного плана земельного участка» 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F4705" w:rsidRPr="00372374">
        <w:rPr>
          <w:b/>
          <w:sz w:val="24"/>
          <w:szCs w:val="24"/>
        </w:rPr>
        <w:t>33.«Перевод жилого помещения в нежилое помещение и нежилого помещения в жилое помещение»</w:t>
      </w:r>
      <w:r w:rsidR="004F4705" w:rsidRPr="00372374">
        <w:rPr>
          <w:b/>
          <w:bCs/>
          <w:sz w:val="24"/>
          <w:szCs w:val="24"/>
        </w:rPr>
        <w:t xml:space="preserve"> 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F4705">
        <w:rPr>
          <w:b/>
          <w:sz w:val="24"/>
          <w:szCs w:val="24"/>
        </w:rPr>
        <w:t>34.</w:t>
      </w:r>
      <w:r w:rsidR="004F4705" w:rsidRPr="00372374">
        <w:rPr>
          <w:b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F4705">
        <w:rPr>
          <w:b/>
          <w:sz w:val="24"/>
          <w:szCs w:val="24"/>
        </w:rPr>
        <w:t>35.</w:t>
      </w:r>
      <w:r w:rsidR="004F4705" w:rsidRPr="00372374">
        <w:rPr>
          <w:b/>
          <w:sz w:val="24"/>
          <w:szCs w:val="24"/>
        </w:rPr>
        <w:t>«Присвоение, изменение и аннулирование адреса объекта адресации»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F4705" w:rsidRPr="003723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F4705">
        <w:rPr>
          <w:b/>
          <w:sz w:val="24"/>
          <w:szCs w:val="24"/>
        </w:rPr>
        <w:t>36.</w:t>
      </w:r>
      <w:r w:rsidR="004F4705" w:rsidRPr="00372374">
        <w:rPr>
          <w:b/>
          <w:sz w:val="24"/>
          <w:szCs w:val="24"/>
        </w:rPr>
        <w:t>«Согласование проектных решений по отделке фасадов (паспортов цветовых решений фасадов) при ремонте зданий, сооружений и временных объектов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F4705">
        <w:rPr>
          <w:b/>
          <w:sz w:val="24"/>
          <w:szCs w:val="24"/>
        </w:rPr>
        <w:t>37.</w:t>
      </w:r>
      <w:r w:rsidR="004F4705" w:rsidRPr="00372374">
        <w:rPr>
          <w:b/>
          <w:sz w:val="24"/>
          <w:szCs w:val="24"/>
        </w:rPr>
        <w:t>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  <w:r w:rsidR="004F4705" w:rsidRPr="00372374">
        <w:rPr>
          <w:b/>
          <w:bCs/>
          <w:sz w:val="24"/>
          <w:szCs w:val="24"/>
        </w:rPr>
        <w:t xml:space="preserve"> </w:t>
      </w:r>
    </w:p>
    <w:p w:rsidR="00933668" w:rsidRDefault="00933668" w:rsidP="004F47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F4705">
        <w:rPr>
          <w:b/>
          <w:sz w:val="24"/>
          <w:szCs w:val="24"/>
        </w:rPr>
        <w:t>38.</w:t>
      </w:r>
      <w:r w:rsidR="004F4705" w:rsidRPr="00372374">
        <w:rPr>
          <w:b/>
          <w:sz w:val="24"/>
          <w:szCs w:val="24"/>
        </w:rPr>
        <w:t>«Постановка граждан на учет в качестве нуждающихся в жилых помещениях, предоставляемых по договорам социального найма»</w:t>
      </w:r>
      <w:r w:rsidR="004F4705" w:rsidRPr="00372374">
        <w:rPr>
          <w:b/>
          <w:bCs/>
          <w:sz w:val="24"/>
          <w:szCs w:val="24"/>
        </w:rPr>
        <w:t xml:space="preserve"> </w:t>
      </w:r>
    </w:p>
    <w:p w:rsidR="004F4705" w:rsidRPr="00372374" w:rsidRDefault="00933668" w:rsidP="004F4705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 w:rsidR="004F4705">
        <w:rPr>
          <w:b/>
          <w:sz w:val="24"/>
          <w:szCs w:val="24"/>
        </w:rPr>
        <w:t>39.</w:t>
      </w:r>
      <w:r>
        <w:rPr>
          <w:b/>
          <w:sz w:val="24"/>
          <w:szCs w:val="24"/>
        </w:rPr>
        <w:t>«</w:t>
      </w:r>
      <w:r w:rsidR="004F4705" w:rsidRPr="00372374">
        <w:rPr>
          <w:b/>
          <w:sz w:val="24"/>
          <w:szCs w:val="24"/>
        </w:rPr>
        <w:t>Выдача справок, выписок и актов</w:t>
      </w:r>
      <w:r>
        <w:rPr>
          <w:b/>
          <w:bCs/>
          <w:sz w:val="24"/>
          <w:szCs w:val="24"/>
        </w:rPr>
        <w:t>»</w:t>
      </w:r>
      <w:r w:rsidR="004F4705" w:rsidRPr="00372374">
        <w:rPr>
          <w:b/>
          <w:bCs/>
          <w:sz w:val="24"/>
          <w:szCs w:val="24"/>
        </w:rPr>
        <w:t xml:space="preserve"> </w:t>
      </w:r>
    </w:p>
    <w:p w:rsidR="004F4705" w:rsidRPr="00846B26" w:rsidRDefault="004F4705" w:rsidP="004F4705">
      <w:pPr>
        <w:pStyle w:val="a3"/>
        <w:autoSpaceDE w:val="0"/>
        <w:autoSpaceDN w:val="0"/>
        <w:adjustRightInd w:val="0"/>
        <w:ind w:left="1069"/>
        <w:jc w:val="both"/>
        <w:rPr>
          <w:rFonts w:eastAsia="Calibri"/>
          <w:b/>
          <w:sz w:val="24"/>
          <w:szCs w:val="24"/>
          <w:lang w:eastAsia="en-US"/>
        </w:rPr>
      </w:pPr>
    </w:p>
    <w:p w:rsidR="004F4705" w:rsidRPr="00846B26" w:rsidRDefault="004F4705" w:rsidP="004F4705">
      <w:pPr>
        <w:jc w:val="both"/>
        <w:rPr>
          <w:sz w:val="24"/>
          <w:szCs w:val="24"/>
        </w:rPr>
      </w:pPr>
    </w:p>
    <w:p w:rsidR="004F4705" w:rsidRPr="00846B26" w:rsidRDefault="004F4705" w:rsidP="004F4705">
      <w:pPr>
        <w:jc w:val="both"/>
        <w:rPr>
          <w:sz w:val="24"/>
          <w:szCs w:val="24"/>
        </w:rPr>
      </w:pPr>
    </w:p>
    <w:p w:rsidR="004F4705" w:rsidRPr="00846B26" w:rsidRDefault="004F4705" w:rsidP="00933668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4F4705" w:rsidRPr="00846B26" w:rsidSect="00846B26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210"/>
    <w:multiLevelType w:val="hybridMultilevel"/>
    <w:tmpl w:val="552E3DEE"/>
    <w:lvl w:ilvl="0" w:tplc="69BCCB4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80005"/>
    <w:multiLevelType w:val="hybridMultilevel"/>
    <w:tmpl w:val="D16A6EBE"/>
    <w:lvl w:ilvl="0" w:tplc="CAA22E48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915B9"/>
    <w:multiLevelType w:val="hybridMultilevel"/>
    <w:tmpl w:val="C016963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B375E"/>
    <w:multiLevelType w:val="hybridMultilevel"/>
    <w:tmpl w:val="7A50DD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53E6D"/>
    <w:multiLevelType w:val="hybridMultilevel"/>
    <w:tmpl w:val="7A6845F2"/>
    <w:lvl w:ilvl="0" w:tplc="A2FE7A1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E298F"/>
    <w:multiLevelType w:val="hybridMultilevel"/>
    <w:tmpl w:val="386AC80E"/>
    <w:lvl w:ilvl="0" w:tplc="1DC093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76BA3"/>
    <w:multiLevelType w:val="hybridMultilevel"/>
    <w:tmpl w:val="7534F100"/>
    <w:lvl w:ilvl="0" w:tplc="25C8C4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2"/>
    <w:rsid w:val="001F125B"/>
    <w:rsid w:val="00372374"/>
    <w:rsid w:val="004F4705"/>
    <w:rsid w:val="005034F9"/>
    <w:rsid w:val="00846B26"/>
    <w:rsid w:val="008B285E"/>
    <w:rsid w:val="00933668"/>
    <w:rsid w:val="00B66143"/>
    <w:rsid w:val="00B917B9"/>
    <w:rsid w:val="00BF23E1"/>
    <w:rsid w:val="00C50887"/>
    <w:rsid w:val="00C541B2"/>
    <w:rsid w:val="00D45F92"/>
    <w:rsid w:val="00E94713"/>
    <w:rsid w:val="00F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1B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  <w:style w:type="paragraph" w:customStyle="1" w:styleId="Default">
    <w:name w:val="Default"/>
    <w:rsid w:val="00C50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70EB9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1">
    <w:name w:val="Font Style51"/>
    <w:uiPriority w:val="99"/>
    <w:rsid w:val="00F70EB9"/>
    <w:rPr>
      <w:rFonts w:ascii="Palatino Linotype" w:hAnsi="Palatino Linotype" w:cs="Palatino Linotype" w:hint="default"/>
      <w:sz w:val="30"/>
      <w:szCs w:val="30"/>
    </w:rPr>
  </w:style>
  <w:style w:type="character" w:customStyle="1" w:styleId="2">
    <w:name w:val="Основной текст 2 Знак"/>
    <w:basedOn w:val="a0"/>
    <w:link w:val="20"/>
    <w:semiHidden/>
    <w:locked/>
    <w:rsid w:val="004F4705"/>
  </w:style>
  <w:style w:type="paragraph" w:styleId="20">
    <w:name w:val="Body Text 2"/>
    <w:basedOn w:val="a"/>
    <w:link w:val="2"/>
    <w:semiHidden/>
    <w:rsid w:val="004F470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4F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1B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1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  <w:style w:type="paragraph" w:customStyle="1" w:styleId="Default">
    <w:name w:val="Default"/>
    <w:rsid w:val="00C50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70EB9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1">
    <w:name w:val="Font Style51"/>
    <w:uiPriority w:val="99"/>
    <w:rsid w:val="00F70EB9"/>
    <w:rPr>
      <w:rFonts w:ascii="Palatino Linotype" w:hAnsi="Palatino Linotype" w:cs="Palatino Linotype" w:hint="default"/>
      <w:sz w:val="30"/>
      <w:szCs w:val="30"/>
    </w:rPr>
  </w:style>
  <w:style w:type="character" w:customStyle="1" w:styleId="2">
    <w:name w:val="Основной текст 2 Знак"/>
    <w:basedOn w:val="a0"/>
    <w:link w:val="20"/>
    <w:semiHidden/>
    <w:locked/>
    <w:rsid w:val="004F4705"/>
  </w:style>
  <w:style w:type="paragraph" w:styleId="20">
    <w:name w:val="Body Text 2"/>
    <w:basedOn w:val="a"/>
    <w:link w:val="2"/>
    <w:semiHidden/>
    <w:rsid w:val="004F470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4F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2015-12-24T10:46:00Z</cp:lastPrinted>
  <dcterms:created xsi:type="dcterms:W3CDTF">2015-12-23T11:51:00Z</dcterms:created>
  <dcterms:modified xsi:type="dcterms:W3CDTF">2015-12-24T10:51:00Z</dcterms:modified>
</cp:coreProperties>
</file>