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2C" w:rsidRDefault="00D84C2C" w:rsidP="00D84C2C">
      <w:pPr>
        <w:pStyle w:val="aa"/>
        <w:rPr>
          <w:b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2" name="Рисунок 2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2C" w:rsidRDefault="00D84C2C" w:rsidP="00D84C2C">
      <w:pPr>
        <w:pStyle w:val="aa"/>
        <w:rPr>
          <w:b/>
          <w:szCs w:val="28"/>
        </w:rPr>
      </w:pPr>
      <w:r>
        <w:rPr>
          <w:b/>
          <w:szCs w:val="28"/>
        </w:rPr>
        <w:t>СОБРАНИЕ ДЕПУТАТОВ ВАРЕНОВСКОГО СЕЛЬСКОГО ПОСЕЛЕНИЯ</w:t>
      </w:r>
    </w:p>
    <w:p w:rsidR="00D84C2C" w:rsidRDefault="00D84C2C" w:rsidP="00D84C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702D9A" w:rsidRDefault="00702D9A" w:rsidP="00D84C2C">
      <w:pPr>
        <w:jc w:val="center"/>
        <w:rPr>
          <w:b/>
          <w:sz w:val="28"/>
          <w:szCs w:val="28"/>
        </w:rPr>
      </w:pPr>
    </w:p>
    <w:p w:rsidR="00D84C2C" w:rsidRDefault="00D84C2C" w:rsidP="00D84C2C">
      <w:pPr>
        <w:jc w:val="center"/>
        <w:rPr>
          <w:b/>
          <w:sz w:val="28"/>
          <w:szCs w:val="28"/>
        </w:rPr>
      </w:pPr>
      <w:r w:rsidRPr="00360847">
        <w:rPr>
          <w:b/>
          <w:sz w:val="28"/>
          <w:szCs w:val="28"/>
        </w:rPr>
        <w:t xml:space="preserve">РЕШЕНИЕ   </w:t>
      </w:r>
    </w:p>
    <w:p w:rsidR="00971E18" w:rsidRDefault="00971E18">
      <w:pPr>
        <w:pStyle w:val="aa"/>
        <w:ind w:firstLine="0"/>
        <w:rPr>
          <w:b/>
          <w:sz w:val="26"/>
          <w:szCs w:val="26"/>
        </w:rPr>
      </w:pPr>
    </w:p>
    <w:p w:rsidR="00971E18" w:rsidRPr="009F1F0D" w:rsidRDefault="0091503B" w:rsidP="00DE7C2C">
      <w:pPr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 xml:space="preserve">Об утверждении </w:t>
      </w:r>
      <w:r w:rsidR="00DE7C2C" w:rsidRPr="009F1F0D">
        <w:rPr>
          <w:b/>
          <w:sz w:val="28"/>
          <w:szCs w:val="28"/>
        </w:rPr>
        <w:t>Порядка согласования</w:t>
      </w:r>
    </w:p>
    <w:p w:rsidR="00DE7C2C" w:rsidRPr="009F1F0D" w:rsidRDefault="00DE7C2C" w:rsidP="00DE7C2C">
      <w:pPr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и утверждения уставов некоторых казачьих</w:t>
      </w:r>
    </w:p>
    <w:p w:rsidR="00DE7C2C" w:rsidRPr="009F1F0D" w:rsidRDefault="00DE7C2C" w:rsidP="00DE7C2C">
      <w:pPr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обществ</w:t>
      </w:r>
    </w:p>
    <w:p w:rsidR="00971E18" w:rsidRPr="009F1F0D" w:rsidRDefault="00971E18">
      <w:pPr>
        <w:ind w:right="2"/>
        <w:jc w:val="both"/>
        <w:rPr>
          <w:sz w:val="28"/>
          <w:szCs w:val="28"/>
        </w:rPr>
      </w:pPr>
    </w:p>
    <w:p w:rsidR="00971E18" w:rsidRPr="009F1F0D" w:rsidRDefault="0091503B">
      <w:pPr>
        <w:ind w:right="2"/>
        <w:jc w:val="both"/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Принято</w:t>
      </w:r>
    </w:p>
    <w:p w:rsidR="00971E18" w:rsidRPr="009F1F0D" w:rsidRDefault="0091503B">
      <w:pPr>
        <w:ind w:right="2"/>
        <w:jc w:val="both"/>
        <w:rPr>
          <w:b/>
          <w:sz w:val="28"/>
          <w:szCs w:val="28"/>
        </w:rPr>
      </w:pPr>
      <w:r w:rsidRPr="009F1F0D">
        <w:rPr>
          <w:b/>
          <w:sz w:val="28"/>
          <w:szCs w:val="28"/>
        </w:rPr>
        <w:t>Собранием депутатов</w:t>
      </w:r>
      <w:r w:rsidRPr="009F1F0D">
        <w:rPr>
          <w:b/>
          <w:sz w:val="28"/>
          <w:szCs w:val="28"/>
        </w:rPr>
        <w:tab/>
      </w:r>
      <w:r w:rsidR="00DE7C2C" w:rsidRPr="009F1F0D">
        <w:rPr>
          <w:b/>
          <w:sz w:val="28"/>
          <w:szCs w:val="28"/>
        </w:rPr>
        <w:t xml:space="preserve">                                                   </w:t>
      </w:r>
      <w:r w:rsidR="009F1F0D" w:rsidRPr="009F1F0D">
        <w:rPr>
          <w:b/>
          <w:sz w:val="28"/>
          <w:szCs w:val="28"/>
        </w:rPr>
        <w:t xml:space="preserve">   </w:t>
      </w:r>
      <w:r w:rsidR="00083B14">
        <w:rPr>
          <w:b/>
          <w:sz w:val="28"/>
          <w:szCs w:val="28"/>
        </w:rPr>
        <w:t xml:space="preserve"> </w:t>
      </w:r>
      <w:r w:rsidR="009F1F0D" w:rsidRPr="009F1F0D">
        <w:rPr>
          <w:b/>
          <w:sz w:val="28"/>
          <w:szCs w:val="28"/>
        </w:rPr>
        <w:t xml:space="preserve"> 01 декабря </w:t>
      </w:r>
      <w:r w:rsidRPr="009F1F0D">
        <w:rPr>
          <w:b/>
          <w:sz w:val="28"/>
          <w:szCs w:val="28"/>
        </w:rPr>
        <w:t>2020года</w:t>
      </w:r>
    </w:p>
    <w:p w:rsidR="00971E18" w:rsidRPr="009F1F0D" w:rsidRDefault="00971E18">
      <w:pPr>
        <w:ind w:right="2"/>
        <w:jc w:val="both"/>
        <w:rPr>
          <w:b/>
          <w:sz w:val="28"/>
          <w:szCs w:val="28"/>
        </w:rPr>
      </w:pPr>
    </w:p>
    <w:p w:rsidR="00DE7C2C" w:rsidRPr="009F1F0D" w:rsidRDefault="00DE7C2C" w:rsidP="00DE7C2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F0D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казачества. </w:t>
      </w:r>
    </w:p>
    <w:p w:rsidR="00DE7C2C" w:rsidRPr="009F1F0D" w:rsidRDefault="00DE7C2C" w:rsidP="00DE7C2C">
      <w:pPr>
        <w:jc w:val="both"/>
        <w:rPr>
          <w:sz w:val="28"/>
          <w:szCs w:val="28"/>
        </w:rPr>
      </w:pPr>
    </w:p>
    <w:p w:rsidR="00DE7C2C" w:rsidRPr="009F1F0D" w:rsidRDefault="00DE7C2C" w:rsidP="00DE7C2C">
      <w:pPr>
        <w:jc w:val="center"/>
        <w:rPr>
          <w:sz w:val="28"/>
          <w:szCs w:val="28"/>
        </w:rPr>
      </w:pPr>
      <w:r w:rsidRPr="009F1F0D">
        <w:rPr>
          <w:sz w:val="28"/>
          <w:szCs w:val="28"/>
        </w:rPr>
        <w:t>РЕШИЛО:</w:t>
      </w:r>
    </w:p>
    <w:p w:rsidR="00DE7C2C" w:rsidRPr="009F1F0D" w:rsidRDefault="00DE7C2C" w:rsidP="00DE7C2C">
      <w:pPr>
        <w:jc w:val="center"/>
        <w:rPr>
          <w:sz w:val="28"/>
          <w:szCs w:val="28"/>
        </w:rPr>
      </w:pPr>
    </w:p>
    <w:p w:rsidR="00DE7C2C" w:rsidRPr="009F1F0D" w:rsidRDefault="00DE7C2C" w:rsidP="00DE7C2C">
      <w:pPr>
        <w:numPr>
          <w:ilvl w:val="0"/>
          <w:numId w:val="3"/>
        </w:numPr>
        <w:jc w:val="both"/>
        <w:rPr>
          <w:sz w:val="28"/>
          <w:szCs w:val="28"/>
        </w:rPr>
      </w:pPr>
      <w:r w:rsidRPr="009F1F0D">
        <w:rPr>
          <w:sz w:val="28"/>
          <w:szCs w:val="28"/>
        </w:rPr>
        <w:t>Утвердить Порядок о согласовании и утверждении устава некоторых казачьих обществ на территории Вареновского сельского поселения.</w:t>
      </w:r>
    </w:p>
    <w:p w:rsidR="00DE7C2C" w:rsidRPr="009F1F0D" w:rsidRDefault="00DE7C2C" w:rsidP="00DE7C2C">
      <w:pPr>
        <w:numPr>
          <w:ilvl w:val="0"/>
          <w:numId w:val="3"/>
        </w:numPr>
        <w:jc w:val="both"/>
        <w:rPr>
          <w:sz w:val="28"/>
          <w:szCs w:val="28"/>
        </w:rPr>
      </w:pPr>
      <w:r w:rsidRPr="009F1F0D">
        <w:rPr>
          <w:sz w:val="28"/>
          <w:szCs w:val="28"/>
        </w:rPr>
        <w:t>Настоящее решение вступает в силу с момента подписания и подлежит размещению на официальном сайте администрации Вареновского сельского поселения.</w:t>
      </w:r>
    </w:p>
    <w:p w:rsidR="00DE7C2C" w:rsidRPr="009F1F0D" w:rsidRDefault="00DE7C2C" w:rsidP="00DE7C2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gramStart"/>
      <w:r w:rsidRPr="009F1F0D">
        <w:rPr>
          <w:sz w:val="28"/>
          <w:szCs w:val="28"/>
        </w:rPr>
        <w:t>Контроль за</w:t>
      </w:r>
      <w:proofErr w:type="gramEnd"/>
      <w:r w:rsidRPr="009F1F0D">
        <w:rPr>
          <w:sz w:val="28"/>
          <w:szCs w:val="28"/>
        </w:rPr>
        <w:t xml:space="preserve"> исполнением настоящего решения оставляю за собой.</w:t>
      </w: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DE7C2C" w:rsidRPr="009F1F0D" w:rsidRDefault="00DE7C2C" w:rsidP="00DE7C2C">
      <w:pPr>
        <w:jc w:val="center"/>
        <w:rPr>
          <w:b/>
          <w:sz w:val="28"/>
          <w:szCs w:val="28"/>
        </w:rPr>
      </w:pPr>
    </w:p>
    <w:p w:rsidR="00971E18" w:rsidRPr="00083B14" w:rsidRDefault="0091503B">
      <w:pPr>
        <w:jc w:val="both"/>
        <w:rPr>
          <w:b/>
          <w:sz w:val="28"/>
          <w:szCs w:val="28"/>
        </w:rPr>
      </w:pPr>
      <w:r w:rsidRPr="00083B14">
        <w:rPr>
          <w:b/>
          <w:sz w:val="28"/>
          <w:szCs w:val="28"/>
        </w:rPr>
        <w:t>Председатель Собрания депутатов-</w:t>
      </w:r>
    </w:p>
    <w:p w:rsidR="00971E18" w:rsidRPr="00083B14" w:rsidRDefault="0091503B">
      <w:pPr>
        <w:jc w:val="both"/>
        <w:rPr>
          <w:b/>
          <w:sz w:val="28"/>
          <w:szCs w:val="28"/>
        </w:rPr>
      </w:pPr>
      <w:r w:rsidRPr="00083B14">
        <w:rPr>
          <w:b/>
          <w:sz w:val="28"/>
          <w:szCs w:val="28"/>
        </w:rPr>
        <w:t>глава Вареновского сельск</w:t>
      </w:r>
      <w:r w:rsidR="00083B14">
        <w:rPr>
          <w:b/>
          <w:sz w:val="28"/>
          <w:szCs w:val="28"/>
        </w:rPr>
        <w:t xml:space="preserve">ого поселения               </w:t>
      </w:r>
      <w:r w:rsidRPr="00083B14">
        <w:rPr>
          <w:b/>
          <w:sz w:val="28"/>
          <w:szCs w:val="28"/>
        </w:rPr>
        <w:t xml:space="preserve">           С.С. Бондаренко</w:t>
      </w:r>
    </w:p>
    <w:p w:rsidR="00DE7C2C" w:rsidRPr="009F1F0D" w:rsidRDefault="00DE7C2C">
      <w:pPr>
        <w:widowControl w:val="0"/>
        <w:ind w:left="5103"/>
        <w:rPr>
          <w:sz w:val="28"/>
          <w:szCs w:val="28"/>
        </w:rPr>
      </w:pPr>
    </w:p>
    <w:p w:rsidR="00DE7C2C" w:rsidRDefault="00DE7C2C">
      <w:pPr>
        <w:widowControl w:val="0"/>
        <w:ind w:left="5103"/>
      </w:pPr>
    </w:p>
    <w:p w:rsidR="00DE7C2C" w:rsidRDefault="00DE7C2C">
      <w:pPr>
        <w:widowControl w:val="0"/>
        <w:ind w:left="5103"/>
      </w:pPr>
    </w:p>
    <w:p w:rsidR="00083B14" w:rsidRPr="00083B14" w:rsidRDefault="00083B14" w:rsidP="00083B14">
      <w:pPr>
        <w:ind w:left="180"/>
        <w:jc w:val="both"/>
        <w:rPr>
          <w:bCs/>
          <w:sz w:val="28"/>
          <w:szCs w:val="28"/>
        </w:rPr>
      </w:pPr>
      <w:r w:rsidRPr="00083B14">
        <w:rPr>
          <w:bCs/>
          <w:sz w:val="28"/>
          <w:szCs w:val="28"/>
        </w:rPr>
        <w:t>с. Вареновка</w:t>
      </w:r>
    </w:p>
    <w:p w:rsidR="00083B14" w:rsidRPr="00083B14" w:rsidRDefault="00083B14" w:rsidP="00083B14">
      <w:pPr>
        <w:ind w:left="180"/>
        <w:jc w:val="both"/>
        <w:rPr>
          <w:bCs/>
          <w:sz w:val="28"/>
          <w:szCs w:val="28"/>
        </w:rPr>
      </w:pPr>
      <w:r w:rsidRPr="00083B14">
        <w:rPr>
          <w:bCs/>
          <w:sz w:val="28"/>
          <w:szCs w:val="28"/>
        </w:rPr>
        <w:t>«01» декабря 2020 года</w:t>
      </w:r>
    </w:p>
    <w:p w:rsidR="00083B14" w:rsidRPr="00083B14" w:rsidRDefault="00083B14" w:rsidP="00083B14">
      <w:pPr>
        <w:ind w:left="180"/>
        <w:jc w:val="both"/>
        <w:rPr>
          <w:b/>
          <w:bCs/>
          <w:sz w:val="28"/>
          <w:szCs w:val="28"/>
        </w:rPr>
      </w:pPr>
      <w:r w:rsidRPr="00083B14">
        <w:rPr>
          <w:b/>
          <w:bCs/>
          <w:sz w:val="28"/>
          <w:szCs w:val="28"/>
        </w:rPr>
        <w:t>№ 164</w:t>
      </w:r>
    </w:p>
    <w:p w:rsidR="009F1F0D" w:rsidRDefault="009F1F0D">
      <w:pPr>
        <w:widowControl w:val="0"/>
        <w:ind w:left="5103"/>
      </w:pPr>
    </w:p>
    <w:p w:rsidR="00DE7C2C" w:rsidRDefault="00DE7C2C">
      <w:pPr>
        <w:widowControl w:val="0"/>
        <w:ind w:left="5103"/>
      </w:pPr>
    </w:p>
    <w:p w:rsidR="00971E18" w:rsidRDefault="0091503B">
      <w:pPr>
        <w:widowControl w:val="0"/>
        <w:ind w:left="5103"/>
      </w:pPr>
      <w:r>
        <w:lastRenderedPageBreak/>
        <w:t>Приложение</w:t>
      </w:r>
    </w:p>
    <w:p w:rsidR="00971E18" w:rsidRDefault="0091503B">
      <w:pPr>
        <w:widowControl w:val="0"/>
        <w:ind w:left="5103"/>
      </w:pPr>
      <w:r>
        <w:t>к решению Собрания депутатов</w:t>
      </w:r>
    </w:p>
    <w:p w:rsidR="00971E18" w:rsidRDefault="0091503B">
      <w:pPr>
        <w:widowControl w:val="0"/>
        <w:ind w:left="5103"/>
      </w:pPr>
      <w:r>
        <w:t>Вареновского сельского поселения</w:t>
      </w:r>
    </w:p>
    <w:p w:rsidR="00971E18" w:rsidRDefault="0091503B">
      <w:pPr>
        <w:widowControl w:val="0"/>
        <w:ind w:left="5103"/>
      </w:pPr>
      <w:r>
        <w:t xml:space="preserve">от </w:t>
      </w:r>
      <w:r w:rsidR="00DE7C2C">
        <w:t xml:space="preserve"> </w:t>
      </w:r>
      <w:r w:rsidR="00702D9A">
        <w:t>01.12.2020</w:t>
      </w:r>
      <w:r w:rsidR="00DE7C2C">
        <w:t xml:space="preserve"> </w:t>
      </w:r>
      <w:r w:rsidR="00702D9A">
        <w:t>№ 164</w:t>
      </w:r>
      <w:bookmarkStart w:id="0" w:name="_GoBack"/>
      <w:bookmarkEnd w:id="0"/>
    </w:p>
    <w:p w:rsidR="00971E18" w:rsidRDefault="00971E18">
      <w:pPr>
        <w:pStyle w:val="ab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jc w:val="center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 Порядок представления Устава общества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jc w:val="center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 xml:space="preserve">.1. Для </w:t>
      </w:r>
      <w:r>
        <w:rPr>
          <w:szCs w:val="28"/>
        </w:rPr>
        <w:t xml:space="preserve">согласования и </w:t>
      </w:r>
      <w:r w:rsidRPr="00B3500A">
        <w:rPr>
          <w:szCs w:val="28"/>
        </w:rPr>
        <w:t>утверждения Устава общества представляются следующие документы: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 xml:space="preserve">.1.1. Заявление на имя </w:t>
      </w:r>
      <w:r>
        <w:rPr>
          <w:szCs w:val="28"/>
        </w:rPr>
        <w:t>главы муниципального района</w:t>
      </w:r>
      <w:r w:rsidRPr="00B3500A">
        <w:rPr>
          <w:szCs w:val="28"/>
        </w:rPr>
        <w:t xml:space="preserve">  от атамана или товарища (заместителя) атамана казачьего общества </w:t>
      </w:r>
      <w:r>
        <w:rPr>
          <w:szCs w:val="28"/>
        </w:rPr>
        <w:t xml:space="preserve"> </w:t>
      </w:r>
      <w:r w:rsidRPr="00B3500A">
        <w:rPr>
          <w:szCs w:val="28"/>
        </w:rPr>
        <w:t>об утверждении устава;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.1.2. Устав общества в четырех экземплярах, а также на электронном носителе;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.1.3. Решение и протокол казачьего общества о принятии Устава общества и выборах руководящих органов казачьего общества;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>.1.4. Список членов казачьего общества с указанием фамилии, имени, отчества, личной подписи.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B3500A">
        <w:rPr>
          <w:szCs w:val="28"/>
        </w:rPr>
        <w:t xml:space="preserve">.1.5. Согласование с атаманом </w:t>
      </w:r>
      <w:r>
        <w:rPr>
          <w:szCs w:val="28"/>
        </w:rPr>
        <w:t>Ростовского казачьего общества</w:t>
      </w:r>
      <w:r w:rsidRPr="00B3500A">
        <w:rPr>
          <w:szCs w:val="28"/>
        </w:rPr>
        <w:t>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 w:rsidRPr="00B3500A">
        <w:rPr>
          <w:szCs w:val="28"/>
        </w:rPr>
        <w:t xml:space="preserve">3. Перечень разделов Устава общества 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 В учредительных документах (Устава общества) должны содержаться следующие сведения: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.1.1. Наименование общества, с указанием на характер его деятельности и организационно-правовой формы.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 xml:space="preserve">.1.2. Местонахождение общества. 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.1.3. Порядок управления деятельностью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.1.4. Предмет и цели деятельности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.1.5. Права и обязанности членов общества, условия и порядок приема     в члены общества и выхода из него.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.1.6. Источники формирования имущества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.1.7. Порядок внесения изменений в учредительные документы общества (устав).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.1.8. Порядок использования имущества в случае ликвидации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.1.9. Структура, компетенция, порядок формирования и срок полномочий органов управления общества, порядок принятия ими решений       и выступления от имени общества.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Pr="00B3500A">
        <w:rPr>
          <w:szCs w:val="28"/>
        </w:rPr>
        <w:t>.1.10. Иные положения, предусмотренные федеральными законами.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 w:rsidRPr="00B3500A">
        <w:rPr>
          <w:szCs w:val="28"/>
        </w:rPr>
        <w:t>4. Порядок рассмотрения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B3500A">
        <w:rPr>
          <w:szCs w:val="28"/>
        </w:rPr>
        <w:t xml:space="preserve">.1. Заявление об утверждении Устава общества подлежит рассмотрению в течение 30 дней со дня поступления </w:t>
      </w:r>
      <w:r>
        <w:rPr>
          <w:szCs w:val="28"/>
        </w:rPr>
        <w:t>документов, указанных в пункте 1</w:t>
      </w:r>
      <w:r w:rsidRPr="00B3500A">
        <w:rPr>
          <w:szCs w:val="28"/>
        </w:rPr>
        <w:t xml:space="preserve"> </w:t>
      </w:r>
      <w:r>
        <w:rPr>
          <w:szCs w:val="28"/>
        </w:rPr>
        <w:t>Приложения</w:t>
      </w:r>
      <w:r w:rsidRPr="00B3500A">
        <w:rPr>
          <w:szCs w:val="28"/>
        </w:rPr>
        <w:t>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B3500A">
        <w:rPr>
          <w:szCs w:val="28"/>
        </w:rPr>
        <w:t>.2</w:t>
      </w:r>
      <w:r>
        <w:rPr>
          <w:szCs w:val="28"/>
        </w:rPr>
        <w:t>.</w:t>
      </w:r>
      <w:r w:rsidRPr="00B3500A">
        <w:rPr>
          <w:szCs w:val="28"/>
        </w:rPr>
        <w:t xml:space="preserve">   После подписания постановления об утверждении Устава общества заявителю направляется утвержденный устав в трех экземплярах и заверенная копия постановления об утверждении устава. 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3.3</w:t>
      </w:r>
      <w:r w:rsidRPr="00B3500A">
        <w:rPr>
          <w:szCs w:val="28"/>
        </w:rPr>
        <w:t xml:space="preserve">. Устав казачьего общества удостоверяется подписью главы муниципального </w:t>
      </w:r>
      <w:r>
        <w:rPr>
          <w:szCs w:val="28"/>
        </w:rPr>
        <w:t>района</w:t>
      </w:r>
      <w:r w:rsidRPr="00B3500A">
        <w:rPr>
          <w:szCs w:val="28"/>
        </w:rPr>
        <w:t xml:space="preserve"> на титульном листе устава.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 Основаниями для отказа в утверждении Устава общества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.1. Основаниями для отказа в утверждении Устава общества являются: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.1.1. Непредставление докум</w:t>
      </w:r>
      <w:r>
        <w:rPr>
          <w:szCs w:val="28"/>
        </w:rPr>
        <w:t>ентов, предусмотренных пунктом 1</w:t>
      </w:r>
      <w:r w:rsidRPr="00B3500A">
        <w:rPr>
          <w:szCs w:val="28"/>
        </w:rPr>
        <w:t xml:space="preserve"> </w:t>
      </w:r>
      <w:r>
        <w:rPr>
          <w:szCs w:val="28"/>
        </w:rPr>
        <w:t>Приложения.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 xml:space="preserve">.2.2. Несоответствие документов, представленных для утверждения Устава общества, законодательству Российской Федерации, законодательству </w:t>
      </w:r>
      <w:r>
        <w:rPr>
          <w:szCs w:val="28"/>
        </w:rPr>
        <w:t>Ростовской</w:t>
      </w:r>
      <w:r w:rsidRPr="00B3500A">
        <w:rPr>
          <w:szCs w:val="28"/>
        </w:rPr>
        <w:t xml:space="preserve"> </w:t>
      </w:r>
      <w:r w:rsidRPr="00B3500A">
        <w:rPr>
          <w:szCs w:val="28"/>
        </w:rPr>
        <w:lastRenderedPageBreak/>
        <w:t xml:space="preserve">области, муниципальным правовым актам </w:t>
      </w:r>
      <w:r>
        <w:rPr>
          <w:szCs w:val="28"/>
        </w:rPr>
        <w:t>муниципального района «Неклиновский район».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.3.3. Отказ в утверждении Устава общества может быть обжалован           в судебном порядке.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B3500A">
        <w:rPr>
          <w:szCs w:val="28"/>
        </w:rPr>
        <w:t>.4.4. Отказ в утверждении Устава общества не является препятствием для повторного представления Устава общества для утверждения.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Cs w:val="28"/>
        </w:rPr>
      </w:pPr>
      <w:r w:rsidRPr="00B3500A">
        <w:rPr>
          <w:szCs w:val="28"/>
        </w:rPr>
        <w:t xml:space="preserve">Повторное представление документов и принятие по ним решения осуществляются в соответствии с настоящим </w:t>
      </w:r>
      <w:r>
        <w:rPr>
          <w:szCs w:val="28"/>
        </w:rPr>
        <w:t>Приложением</w:t>
      </w:r>
      <w:r w:rsidRPr="00B3500A">
        <w:rPr>
          <w:szCs w:val="28"/>
        </w:rPr>
        <w:t>.</w:t>
      </w: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contextualSpacing/>
        <w:jc w:val="both"/>
        <w:textAlignment w:val="baseline"/>
        <w:outlineLvl w:val="2"/>
        <w:rPr>
          <w:szCs w:val="28"/>
        </w:rPr>
      </w:pPr>
    </w:p>
    <w:p w:rsidR="00C9261D" w:rsidRPr="00B3500A" w:rsidRDefault="00C9261D" w:rsidP="00C9261D">
      <w:pPr>
        <w:suppressLineNumbers/>
        <w:suppressAutoHyphens/>
        <w:autoSpaceDE w:val="0"/>
        <w:autoSpaceDN w:val="0"/>
        <w:adjustRightInd w:val="0"/>
        <w:ind w:left="709"/>
        <w:contextualSpacing/>
        <w:jc w:val="both"/>
        <w:textAlignment w:val="baseline"/>
        <w:outlineLvl w:val="2"/>
        <w:rPr>
          <w:szCs w:val="28"/>
        </w:rPr>
      </w:pPr>
    </w:p>
    <w:p w:rsidR="00C9261D" w:rsidRPr="00B3500A" w:rsidRDefault="00C9261D" w:rsidP="00C9261D">
      <w:pPr>
        <w:jc w:val="both"/>
        <w:rPr>
          <w:szCs w:val="28"/>
          <w:lang w:eastAsia="ar-SA"/>
        </w:rPr>
      </w:pPr>
    </w:p>
    <w:p w:rsidR="00C9261D" w:rsidRDefault="00C9261D" w:rsidP="00C9261D">
      <w:pPr>
        <w:jc w:val="center"/>
        <w:rPr>
          <w:b/>
          <w:sz w:val="26"/>
          <w:szCs w:val="26"/>
        </w:rPr>
      </w:pPr>
    </w:p>
    <w:p w:rsidR="00C9261D" w:rsidRDefault="00C9261D" w:rsidP="00C9261D">
      <w:pPr>
        <w:jc w:val="both"/>
      </w:pPr>
      <w:r>
        <w:t>Председатель Собрания депутатов-</w:t>
      </w:r>
    </w:p>
    <w:p w:rsidR="00C9261D" w:rsidRDefault="00C9261D" w:rsidP="00C9261D">
      <w:pPr>
        <w:jc w:val="both"/>
      </w:pPr>
      <w:r>
        <w:t>глава Вареновского сельского поселения                              С.С. Бондаренко</w:t>
      </w:r>
    </w:p>
    <w:p w:rsidR="00971E18" w:rsidRDefault="00971E18" w:rsidP="00C9261D">
      <w:pPr>
        <w:pStyle w:val="ab"/>
        <w:spacing w:after="0"/>
        <w:jc w:val="both"/>
        <w:rPr>
          <w:sz w:val="26"/>
          <w:szCs w:val="26"/>
        </w:rPr>
      </w:pPr>
    </w:p>
    <w:sectPr w:rsidR="00971E18" w:rsidSect="00971E18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960"/>
    <w:multiLevelType w:val="hybridMultilevel"/>
    <w:tmpl w:val="0B5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2525"/>
    <w:multiLevelType w:val="multilevel"/>
    <w:tmpl w:val="C84ECC66"/>
    <w:lvl w:ilvl="0">
      <w:start w:val="1"/>
      <w:numFmt w:val="decimal"/>
      <w:lvlText w:val="%1."/>
      <w:lvlJc w:val="left"/>
      <w:pPr>
        <w:ind w:left="1863" w:hanging="115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6674F"/>
    <w:multiLevelType w:val="multilevel"/>
    <w:tmpl w:val="F8020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E18"/>
    <w:rsid w:val="00083B14"/>
    <w:rsid w:val="00507020"/>
    <w:rsid w:val="00702D9A"/>
    <w:rsid w:val="0091503B"/>
    <w:rsid w:val="00971E18"/>
    <w:rsid w:val="009F1F0D"/>
    <w:rsid w:val="00A65A0E"/>
    <w:rsid w:val="00C348BD"/>
    <w:rsid w:val="00C9261D"/>
    <w:rsid w:val="00D45964"/>
    <w:rsid w:val="00D84C2C"/>
    <w:rsid w:val="00DE7C2C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66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qFormat/>
    <w:locked/>
    <w:rsid w:val="008178C7"/>
    <w:rPr>
      <w:lang w:eastAsia="en-US"/>
    </w:rPr>
  </w:style>
  <w:style w:type="paragraph" w:customStyle="1" w:styleId="a6">
    <w:name w:val="Заголовок"/>
    <w:basedOn w:val="a"/>
    <w:next w:val="a7"/>
    <w:qFormat/>
    <w:rsid w:val="00971E1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971E18"/>
    <w:pPr>
      <w:spacing w:after="140" w:line="276" w:lineRule="auto"/>
    </w:pPr>
  </w:style>
  <w:style w:type="paragraph" w:styleId="a8">
    <w:name w:val="List"/>
    <w:basedOn w:val="a7"/>
    <w:rsid w:val="00971E18"/>
    <w:rPr>
      <w:rFonts w:cs="Arial Unicode MS"/>
    </w:rPr>
  </w:style>
  <w:style w:type="paragraph" w:customStyle="1" w:styleId="1">
    <w:name w:val="Название объекта1"/>
    <w:basedOn w:val="a"/>
    <w:qFormat/>
    <w:rsid w:val="00971E18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971E18"/>
    <w:pPr>
      <w:suppressLineNumbers/>
    </w:pPr>
    <w:rPr>
      <w:rFonts w:cs="Arial Unicode MS"/>
    </w:rPr>
  </w:style>
  <w:style w:type="paragraph" w:styleId="aa">
    <w:name w:val="Title"/>
    <w:basedOn w:val="a"/>
    <w:qFormat/>
    <w:rsid w:val="00C625DB"/>
    <w:pPr>
      <w:ind w:firstLine="142"/>
      <w:jc w:val="center"/>
    </w:pPr>
    <w:rPr>
      <w:szCs w:val="20"/>
    </w:rPr>
  </w:style>
  <w:style w:type="paragraph" w:customStyle="1" w:styleId="FR2">
    <w:name w:val="FR2"/>
    <w:qFormat/>
    <w:rsid w:val="00C625DB"/>
    <w:pPr>
      <w:widowControl w:val="0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qFormat/>
    <w:rsid w:val="00C625D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66CB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81C58"/>
    <w:pPr>
      <w:ind w:left="720"/>
      <w:contextualSpacing/>
    </w:pPr>
  </w:style>
  <w:style w:type="paragraph" w:styleId="ae">
    <w:name w:val="No Spacing"/>
    <w:uiPriority w:val="1"/>
    <w:qFormat/>
    <w:rsid w:val="008178C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2020-11-19T14:06:00Z</cp:lastPrinted>
  <dcterms:created xsi:type="dcterms:W3CDTF">2020-11-23T05:57:00Z</dcterms:created>
  <dcterms:modified xsi:type="dcterms:W3CDTF">2020-12-01T10:20:00Z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