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7" w:rsidRPr="00640F24" w:rsidRDefault="00987CD7" w:rsidP="00987CD7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987CD7" w:rsidRPr="00365EE7" w:rsidRDefault="00987CD7" w:rsidP="00987CD7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муниципальными служащими Администрации 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 w:rsidR="00FF150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2018 года по 31 декабря 2018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987CD7" w:rsidRPr="00365EE7" w:rsidRDefault="00987CD7" w:rsidP="00987CD7"/>
    <w:tbl>
      <w:tblPr>
        <w:tblW w:w="1481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553"/>
        <w:gridCol w:w="1627"/>
        <w:gridCol w:w="1474"/>
        <w:gridCol w:w="990"/>
        <w:gridCol w:w="1418"/>
        <w:gridCol w:w="1881"/>
        <w:gridCol w:w="1195"/>
        <w:gridCol w:w="893"/>
        <w:gridCol w:w="1512"/>
        <w:gridCol w:w="13"/>
        <w:gridCol w:w="1393"/>
        <w:gridCol w:w="984"/>
        <w:gridCol w:w="859"/>
        <w:gridCol w:w="24"/>
      </w:tblGrid>
      <w:tr w:rsidR="00987CD7" w:rsidTr="00C05D99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99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52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987CD7" w:rsidTr="00C05D99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5730B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240 713,68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5730BF" w:rsidP="00FF066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415 631,54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A238FF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987CD7">
              <w:rPr>
                <w:rFonts w:cs="Calibri"/>
                <w:sz w:val="20"/>
                <w:szCs w:val="20"/>
              </w:rPr>
              <w:t>емельный участок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  <w:r w:rsidR="00987CD7">
              <w:rPr>
                <w:rFonts w:cs="Calibri"/>
                <w:sz w:val="20"/>
                <w:szCs w:val="20"/>
              </w:rPr>
              <w:br/>
            </w:r>
            <w:r w:rsidR="00987CD7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1500,0</w:t>
            </w:r>
            <w:r w:rsidR="00B579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</w:t>
            </w:r>
            <w:r>
              <w:rPr>
                <w:rFonts w:cs="Calibri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cs="Calibri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E772B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294 705,01</w:t>
            </w:r>
            <w:r w:rsidR="00987CD7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A238F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З</w:t>
            </w:r>
            <w:r w:rsidR="00987CD7">
              <w:rPr>
                <w:rFonts w:cs="Calibri"/>
                <w:sz w:val="20"/>
                <w:szCs w:val="20"/>
              </w:rPr>
              <w:t xml:space="preserve">емельный участок </w:t>
            </w:r>
            <w:r w:rsidR="00987CD7">
              <w:rPr>
                <w:rFonts w:cs="Calibri"/>
                <w:sz w:val="20"/>
                <w:szCs w:val="20"/>
              </w:rPr>
              <w:lastRenderedPageBreak/>
              <w:t>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A238F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987CD7">
              <w:rPr>
                <w:rFonts w:cs="Calibri"/>
                <w:sz w:val="20"/>
                <w:szCs w:val="20"/>
              </w:rPr>
              <w:t>емельный участок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A238FF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987CD7">
              <w:rPr>
                <w:rFonts w:cs="Calibri"/>
                <w:sz w:val="20"/>
                <w:szCs w:val="20"/>
              </w:rPr>
              <w:t>илой дом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A238F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987CD7">
              <w:rPr>
                <w:rFonts w:cs="Calibri"/>
                <w:sz w:val="20"/>
                <w:szCs w:val="20"/>
              </w:rPr>
              <w:t>илой дом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987CD7" w:rsidRPr="00CA3058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1694,0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73,7</w:t>
            </w:r>
            <w:r w:rsidR="00F91628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E772BF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</w:t>
            </w:r>
            <w:r w:rsidR="00987CD7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26,80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="00FF1509">
              <w:rPr>
                <w:rFonts w:cs="Calibri"/>
                <w:sz w:val="20"/>
                <w:szCs w:val="20"/>
              </w:rPr>
              <w:t xml:space="preserve"> 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11575E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E772B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322 39</w:t>
            </w:r>
            <w:r w:rsidR="003C4275">
              <w:rPr>
                <w:rFonts w:cs="Calibri"/>
                <w:sz w:val="20"/>
                <w:szCs w:val="20"/>
              </w:rPr>
              <w:t>0</w:t>
            </w:r>
            <w:r w:rsidR="0069781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A238F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987CD7">
              <w:rPr>
                <w:rFonts w:cs="Calibri"/>
                <w:sz w:val="20"/>
                <w:szCs w:val="20"/>
              </w:rPr>
              <w:t>емельный участок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A238FF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987CD7">
              <w:rPr>
                <w:rFonts w:cs="Calibri"/>
                <w:sz w:val="20"/>
                <w:szCs w:val="20"/>
              </w:rPr>
              <w:t>емельный участок (</w:t>
            </w:r>
            <w:proofErr w:type="gramStart"/>
            <w:r w:rsidR="00987CD7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987CD7">
              <w:rPr>
                <w:rFonts w:cs="Calibri"/>
                <w:sz w:val="20"/>
                <w:szCs w:val="20"/>
              </w:rPr>
              <w:t>)</w:t>
            </w:r>
          </w:p>
          <w:p w:rsidR="00987CD7" w:rsidRDefault="00A238FF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987CD7">
              <w:rPr>
                <w:rFonts w:cs="Calibri"/>
                <w:sz w:val="20"/>
                <w:szCs w:val="20"/>
              </w:rPr>
              <w:t xml:space="preserve">емельный участок </w:t>
            </w:r>
          </w:p>
          <w:p w:rsidR="00987CD7" w:rsidRDefault="00DA5206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долевая, доля-</w:t>
            </w:r>
            <w:r w:rsidR="00987CD7">
              <w:rPr>
                <w:rFonts w:cs="Calibri"/>
                <w:sz w:val="20"/>
                <w:szCs w:val="20"/>
              </w:rPr>
              <w:t>1/44)</w:t>
            </w:r>
          </w:p>
          <w:p w:rsidR="00E772BF" w:rsidRDefault="00A238F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Ж</w:t>
            </w:r>
            <w:r w:rsidR="00E772BF">
              <w:rPr>
                <w:rFonts w:cs="Calibri"/>
                <w:sz w:val="20"/>
                <w:szCs w:val="20"/>
              </w:rPr>
              <w:t>илой дом (индивидуальная</w:t>
            </w:r>
            <w:proofErr w:type="gramEnd"/>
          </w:p>
          <w:p w:rsidR="00987CD7" w:rsidRDefault="00A238F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  <w:r w:rsidR="00987CD7">
              <w:rPr>
                <w:rFonts w:cs="Calibri"/>
                <w:sz w:val="20"/>
                <w:szCs w:val="20"/>
              </w:rPr>
              <w:t>озяйственные строения или сооружения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  <w:r w:rsidR="003C427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750,0</w:t>
            </w:r>
          </w:p>
          <w:p w:rsidR="00987CD7" w:rsidRDefault="00987CD7" w:rsidP="0083786F">
            <w:pPr>
              <w:pStyle w:val="a3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72BF" w:rsidRDefault="00E772BF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72BF" w:rsidRDefault="00E772BF" w:rsidP="00E772BF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A23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A238F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Шевроле Нива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Флюгрант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C05D99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210 079,73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Pr="00FF066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 w:rsidR="0069781E">
              <w:rPr>
                <w:rFonts w:cs="Calibri"/>
                <w:sz w:val="20"/>
                <w:szCs w:val="20"/>
                <w:lang w:val="en-US"/>
              </w:rPr>
              <w:t>HyundaiAccent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жилой дом</w:t>
            </w:r>
          </w:p>
          <w:p w:rsidR="009456E2" w:rsidRPr="00C05D99" w:rsidRDefault="00987CD7" w:rsidP="00C05D9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ие</w:t>
            </w:r>
            <w:r w:rsidR="00C05D99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C05D99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153,0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C05D9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C05D9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9781E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P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P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C05D99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278 000,00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9781E" w:rsidRDefault="0069781E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89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9781E" w:rsidRPr="00C05D99" w:rsidRDefault="006954AA" w:rsidP="00C05D9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 w:rsidRPr="00695043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781E" w:rsidRDefault="00C05D99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153,0</w:t>
            </w: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C05D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954AA" w:rsidRDefault="006954AA" w:rsidP="00C05D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87CD7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Pr="003C4275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8A0088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213 927,44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41F0" w:rsidRDefault="00A238FF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</w:t>
            </w:r>
            <w:r w:rsidR="00F441F0">
              <w:rPr>
                <w:rFonts w:cs="Calibri"/>
                <w:sz w:val="20"/>
                <w:szCs w:val="20"/>
              </w:rPr>
              <w:t>емельный участок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87CD7" w:rsidRDefault="00F441F0" w:rsidP="00F441F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  <w:p w:rsidR="00F441F0" w:rsidRDefault="00A238FF" w:rsidP="00F441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F441F0">
              <w:rPr>
                <w:rFonts w:cs="Calibri"/>
                <w:sz w:val="20"/>
                <w:szCs w:val="20"/>
              </w:rPr>
              <w:t>илой дом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41F0" w:rsidRPr="00F441F0" w:rsidRDefault="00F441F0" w:rsidP="00F441F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A32763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1743</w:t>
            </w:r>
            <w:r w:rsidR="00F91628">
              <w:rPr>
                <w:sz w:val="20"/>
                <w:szCs w:val="20"/>
                <w:lang w:eastAsia="en-US"/>
              </w:rPr>
              <w:t>,0</w:t>
            </w:r>
          </w:p>
          <w:p w:rsidR="00987CD7" w:rsidRDefault="00987CD7" w:rsidP="0083786F">
            <w:pPr>
              <w:spacing w:after="0" w:line="240" w:lineRule="auto"/>
              <w:rPr>
                <w:sz w:val="24"/>
                <w:szCs w:val="24"/>
              </w:rPr>
            </w:pPr>
          </w:p>
          <w:p w:rsidR="00987CD7" w:rsidRDefault="00F441F0" w:rsidP="00A238FF">
            <w:pPr>
              <w:spacing w:after="0" w:line="240" w:lineRule="auto"/>
              <w:jc w:val="center"/>
            </w:pPr>
            <w:r>
              <w:t>2552,0</w:t>
            </w:r>
          </w:p>
          <w:p w:rsidR="00987CD7" w:rsidRDefault="00987CD7" w:rsidP="0083786F">
            <w:pPr>
              <w:spacing w:after="0" w:line="240" w:lineRule="auto"/>
            </w:pPr>
          </w:p>
          <w:p w:rsidR="00F441F0" w:rsidRDefault="00F441F0" w:rsidP="0083786F">
            <w:pPr>
              <w:spacing w:after="0" w:line="240" w:lineRule="auto"/>
            </w:pPr>
          </w:p>
          <w:p w:rsidR="00F441F0" w:rsidRDefault="00F441F0" w:rsidP="00A238FF">
            <w:pPr>
              <w:spacing w:after="0" w:line="240" w:lineRule="auto"/>
              <w:jc w:val="center"/>
            </w:pPr>
            <w:r>
              <w:t>93,5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456E2" w:rsidRDefault="00987CD7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456E2" w:rsidRPr="009456E2" w:rsidRDefault="009456E2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DAEWOOMATIZ</w:t>
            </w:r>
          </w:p>
          <w:p w:rsidR="00987CD7" w:rsidRPr="009456E2" w:rsidRDefault="00987CD7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456E2" w:rsidRPr="00695043" w:rsidRDefault="009456E2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8A0088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640 738,16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9447B8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</w:t>
            </w:r>
            <w:r w:rsidR="009456E2" w:rsidRPr="009456E2">
              <w:rPr>
                <w:sz w:val="20"/>
                <w:szCs w:val="20"/>
                <w:lang w:eastAsia="en-US"/>
              </w:rPr>
              <w:t>0</w:t>
            </w:r>
          </w:p>
          <w:p w:rsidR="003E5314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E5314" w:rsidRPr="009456E2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E5314" w:rsidRDefault="003E5314" w:rsidP="003E531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456E2" w:rsidRP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3E531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3E5314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Pr="00144509" w:rsidRDefault="001C6123" w:rsidP="0014450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456E2" w:rsidRP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Дзюба Ирина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A25179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474 335,14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  <w:r w:rsidR="00A25179">
              <w:rPr>
                <w:rFonts w:cs="Calibri"/>
                <w:sz w:val="20"/>
                <w:szCs w:val="20"/>
              </w:rPr>
              <w:t>)</w:t>
            </w:r>
          </w:p>
          <w:p w:rsidR="006954AA" w:rsidRDefault="00A25179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Нежилое помещение</w:t>
            </w:r>
          </w:p>
          <w:p w:rsidR="006954AA" w:rsidRDefault="00943E7D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A25179">
              <w:rPr>
                <w:rFonts w:cs="Calibri"/>
                <w:sz w:val="20"/>
                <w:szCs w:val="20"/>
              </w:rPr>
              <w:t>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A25179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A25179" w:rsidRDefault="00A25179" w:rsidP="005151D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A25179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355 816,21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391E61" w:rsidP="00695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54AA">
              <w:rPr>
                <w:sz w:val="20"/>
                <w:szCs w:val="20"/>
              </w:rPr>
              <w:t>емельный участок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43E7D" w:rsidRDefault="00391E61" w:rsidP="00943E7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="006954AA">
              <w:rPr>
                <w:sz w:val="20"/>
                <w:szCs w:val="20"/>
              </w:rPr>
              <w:t xml:space="preserve">емельный участок </w:t>
            </w:r>
            <w:r w:rsidR="00943E7D">
              <w:rPr>
                <w:rFonts w:cs="Calibri"/>
                <w:sz w:val="20"/>
                <w:szCs w:val="20"/>
              </w:rPr>
              <w:t xml:space="preserve">(общая </w:t>
            </w:r>
            <w:r w:rsidR="00943E7D"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6954AA" w:rsidRDefault="00943E7D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391E61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5151D0">
              <w:rPr>
                <w:rFonts w:cs="Calibri"/>
                <w:sz w:val="20"/>
                <w:szCs w:val="20"/>
              </w:rPr>
              <w:t>ежилое помещение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391E61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</w:t>
            </w:r>
            <w:r w:rsidR="005151D0">
              <w:rPr>
                <w:rFonts w:cs="Calibri"/>
                <w:sz w:val="20"/>
                <w:szCs w:val="20"/>
              </w:rPr>
              <w:t>ежилое помещение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391E61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391E61" w:rsidRDefault="00391E61" w:rsidP="00391E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391E61" w:rsidRDefault="00391E61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1867,0</w:t>
            </w: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3720,0</w:t>
            </w: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105,6</w:t>
            </w: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391E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:rsidR="00391E61" w:rsidRDefault="00391E61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91E61" w:rsidRDefault="00391E61" w:rsidP="00B959D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Pr="00B959D2" w:rsidRDefault="00943E7D" w:rsidP="00B959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B959D2" w:rsidRDefault="00B959D2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43E7D" w:rsidRDefault="00943E7D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91E61" w:rsidRDefault="00391E61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1E61" w:rsidRDefault="00391E61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1E61" w:rsidRDefault="00391E61" w:rsidP="00391E6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391E61" w:rsidRDefault="00391E61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5E2551" w:rsidRPr="005E2551" w:rsidRDefault="00C61DED" w:rsidP="005E2551">
            <w:pPr>
              <w:autoSpaceDE w:val="0"/>
              <w:autoSpaceDN w:val="0"/>
              <w:spacing w:after="0" w:line="240" w:lineRule="auto"/>
              <w:ind w:right="-1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HyundaiAccent</w:t>
            </w:r>
            <w:r w:rsidR="005E2551"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P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Зимина Елена Валерьевна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3E778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3 866 3</w:t>
            </w:r>
            <w:r w:rsidR="00F8378E">
              <w:rPr>
                <w:rFonts w:cs="Calibri"/>
                <w:sz w:val="20"/>
                <w:szCs w:val="20"/>
              </w:rPr>
              <w:t>80,61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5E2551" w:rsidRDefault="003E778A" w:rsidP="005E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2551">
              <w:rPr>
                <w:sz w:val="20"/>
                <w:szCs w:val="20"/>
              </w:rPr>
              <w:t>емельный участок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E2551" w:rsidRDefault="003E778A" w:rsidP="005E25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5E2551">
              <w:rPr>
                <w:rFonts w:cs="Calibri"/>
                <w:sz w:val="20"/>
                <w:szCs w:val="20"/>
              </w:rPr>
              <w:t>илой дом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E2551" w:rsidRDefault="003E778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Уборная-душ</w:t>
            </w:r>
          </w:p>
          <w:p w:rsidR="003E778A" w:rsidRPr="003E778A" w:rsidRDefault="003E778A" w:rsidP="003E778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3E778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450,0</w:t>
            </w: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E2551" w:rsidRDefault="003E778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6100E9" w:rsidRDefault="003E778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26,8</w:t>
            </w: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E778A" w:rsidRDefault="003E778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E2551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100E9" w:rsidRDefault="006100E9" w:rsidP="005E25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E2551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E778A" w:rsidRDefault="003E778A" w:rsidP="003E778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3E778A" w:rsidRDefault="003E778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Зубрилина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B959D2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140 528,23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4809E9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A636A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56 400,00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0857A5" w:rsidRDefault="002235F5" w:rsidP="00085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57A5">
              <w:rPr>
                <w:sz w:val="20"/>
                <w:szCs w:val="20"/>
              </w:rPr>
              <w:t>емельный участок</w:t>
            </w:r>
          </w:p>
          <w:p w:rsidR="000857A5" w:rsidRDefault="000857A5" w:rsidP="000857A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0857A5" w:rsidRDefault="002235F5" w:rsidP="000857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0857A5">
              <w:rPr>
                <w:rFonts w:cs="Calibri"/>
                <w:sz w:val="20"/>
                <w:szCs w:val="20"/>
              </w:rPr>
              <w:t>илой дом</w:t>
            </w:r>
          </w:p>
          <w:p w:rsidR="006954AA" w:rsidRDefault="000857A5" w:rsidP="000857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  <w:p w:rsidR="000857A5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0857A5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0857A5" w:rsidRDefault="000857A5" w:rsidP="000857A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857A5" w:rsidRDefault="000857A5" w:rsidP="000857A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0857A5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2235F5" w:rsidP="000857A5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Хундай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Акцент</w:t>
            </w:r>
            <w:r w:rsidR="003E778A">
              <w:rPr>
                <w:rFonts w:cs="Calibri"/>
                <w:sz w:val="20"/>
                <w:szCs w:val="20"/>
              </w:rPr>
              <w:t xml:space="preserve"> </w:t>
            </w:r>
            <w:r w:rsidR="000857A5">
              <w:rPr>
                <w:rFonts w:cs="Calibri"/>
                <w:sz w:val="20"/>
                <w:szCs w:val="20"/>
              </w:rPr>
              <w:t>(</w:t>
            </w:r>
            <w:proofErr w:type="gramStart"/>
            <w:r w:rsidR="000857A5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="000857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Pr="000857A5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C05D99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242F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6954AA" w:rsidRDefault="006954AA" w:rsidP="00242F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42F1B" w:rsidRDefault="00242F1B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42F1B" w:rsidRDefault="00242F1B" w:rsidP="003549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87CD7" w:rsidRDefault="00987CD7" w:rsidP="00987CD7">
      <w:pPr>
        <w:tabs>
          <w:tab w:val="left" w:pos="9315"/>
        </w:tabs>
        <w:spacing w:after="0" w:line="240" w:lineRule="auto"/>
      </w:pPr>
      <w:r>
        <w:tab/>
      </w:r>
    </w:p>
    <w:p w:rsidR="00987CD7" w:rsidRDefault="00987CD7" w:rsidP="00987CD7">
      <w:pPr>
        <w:spacing w:after="0" w:line="240" w:lineRule="auto"/>
      </w:pPr>
    </w:p>
    <w:p w:rsidR="00987CD7" w:rsidRDefault="00987CD7" w:rsidP="00987CD7">
      <w:pPr>
        <w:spacing w:after="0" w:line="240" w:lineRule="auto"/>
      </w:pPr>
    </w:p>
    <w:p w:rsidR="009679AE" w:rsidRDefault="009679AE"/>
    <w:sectPr w:rsidR="009679AE" w:rsidSect="00987C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641A"/>
    <w:rsid w:val="000857A5"/>
    <w:rsid w:val="000B26A5"/>
    <w:rsid w:val="000B521A"/>
    <w:rsid w:val="0011575E"/>
    <w:rsid w:val="001433E4"/>
    <w:rsid w:val="00144509"/>
    <w:rsid w:val="001C6123"/>
    <w:rsid w:val="002235F5"/>
    <w:rsid w:val="002351E2"/>
    <w:rsid w:val="00242F1B"/>
    <w:rsid w:val="00263C8F"/>
    <w:rsid w:val="002B519A"/>
    <w:rsid w:val="00346D47"/>
    <w:rsid w:val="00354911"/>
    <w:rsid w:val="0036549C"/>
    <w:rsid w:val="00391E61"/>
    <w:rsid w:val="003C2B19"/>
    <w:rsid w:val="003C4275"/>
    <w:rsid w:val="003E5314"/>
    <w:rsid w:val="003E778A"/>
    <w:rsid w:val="00423BB0"/>
    <w:rsid w:val="004809E9"/>
    <w:rsid w:val="005151D0"/>
    <w:rsid w:val="005730BF"/>
    <w:rsid w:val="005D2302"/>
    <w:rsid w:val="005E2551"/>
    <w:rsid w:val="006100E9"/>
    <w:rsid w:val="00653585"/>
    <w:rsid w:val="00695043"/>
    <w:rsid w:val="006954AA"/>
    <w:rsid w:val="0069781E"/>
    <w:rsid w:val="006D641A"/>
    <w:rsid w:val="00751989"/>
    <w:rsid w:val="008222F4"/>
    <w:rsid w:val="0082486D"/>
    <w:rsid w:val="008751FE"/>
    <w:rsid w:val="008A0088"/>
    <w:rsid w:val="008E2143"/>
    <w:rsid w:val="00932441"/>
    <w:rsid w:val="00943E7D"/>
    <w:rsid w:val="009447B8"/>
    <w:rsid w:val="009456E2"/>
    <w:rsid w:val="009679AE"/>
    <w:rsid w:val="00987CD7"/>
    <w:rsid w:val="009B2986"/>
    <w:rsid w:val="00A238FF"/>
    <w:rsid w:val="00A239E3"/>
    <w:rsid w:val="00A25179"/>
    <w:rsid w:val="00A254F7"/>
    <w:rsid w:val="00A32763"/>
    <w:rsid w:val="00A636AD"/>
    <w:rsid w:val="00AB0BAD"/>
    <w:rsid w:val="00B16288"/>
    <w:rsid w:val="00B5790B"/>
    <w:rsid w:val="00B75D61"/>
    <w:rsid w:val="00B82712"/>
    <w:rsid w:val="00B959D2"/>
    <w:rsid w:val="00BB035B"/>
    <w:rsid w:val="00C05D99"/>
    <w:rsid w:val="00C61DED"/>
    <w:rsid w:val="00CB4213"/>
    <w:rsid w:val="00DA5206"/>
    <w:rsid w:val="00DD2C8F"/>
    <w:rsid w:val="00E772BF"/>
    <w:rsid w:val="00F441F0"/>
    <w:rsid w:val="00F61F33"/>
    <w:rsid w:val="00F70A4E"/>
    <w:rsid w:val="00F8378E"/>
    <w:rsid w:val="00F91628"/>
    <w:rsid w:val="00FA74F0"/>
    <w:rsid w:val="00FC788C"/>
    <w:rsid w:val="00FF0667"/>
    <w:rsid w:val="00FF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4294950015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32</cp:revision>
  <dcterms:created xsi:type="dcterms:W3CDTF">2016-04-14T07:39:00Z</dcterms:created>
  <dcterms:modified xsi:type="dcterms:W3CDTF">2019-04-30T08:28:00Z</dcterms:modified>
</cp:coreProperties>
</file>