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D9" w:rsidRPr="009021D7" w:rsidRDefault="00F723D9" w:rsidP="00F723D9">
      <w:pPr>
        <w:ind w:hanging="13"/>
        <w:jc w:val="center"/>
        <w:rPr>
          <w:b/>
          <w:color w:val="000000"/>
          <w:sz w:val="10"/>
        </w:rPr>
      </w:pPr>
      <w:r w:rsidRPr="009021D7">
        <w:rPr>
          <w:noProof/>
        </w:rPr>
        <w:drawing>
          <wp:inline distT="0" distB="0" distL="0" distR="0">
            <wp:extent cx="695325" cy="914400"/>
            <wp:effectExtent l="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D9" w:rsidRPr="009021D7" w:rsidRDefault="00F723D9" w:rsidP="00F723D9">
      <w:pPr>
        <w:jc w:val="center"/>
        <w:rPr>
          <w:b/>
          <w:sz w:val="24"/>
          <w:szCs w:val="24"/>
        </w:rPr>
      </w:pPr>
      <w:r w:rsidRPr="009021D7">
        <w:rPr>
          <w:b/>
          <w:sz w:val="24"/>
          <w:szCs w:val="24"/>
        </w:rPr>
        <w:t>АДМИНИСТРАЦИЯ ВАРЕНОВСКОГО СЕЛЬСКОГО ПОСЕЛЕНИЯ</w:t>
      </w:r>
    </w:p>
    <w:p w:rsidR="00F723D9" w:rsidRPr="009021D7" w:rsidRDefault="00F723D9" w:rsidP="00F723D9">
      <w:pPr>
        <w:pBdr>
          <w:bottom w:val="double" w:sz="12" w:space="16" w:color="auto"/>
        </w:pBdr>
        <w:jc w:val="center"/>
        <w:rPr>
          <w:sz w:val="24"/>
          <w:szCs w:val="24"/>
        </w:rPr>
      </w:pPr>
      <w:r w:rsidRPr="009021D7">
        <w:rPr>
          <w:b/>
          <w:sz w:val="24"/>
          <w:szCs w:val="24"/>
        </w:rPr>
        <w:t>НЕКЛИНОВСКОГО РАЙОНА РОСТОВСКОЙ ОБЛАСТИ</w:t>
      </w:r>
    </w:p>
    <w:p w:rsidR="00F723D9" w:rsidRPr="009021D7" w:rsidRDefault="00F723D9" w:rsidP="00F723D9">
      <w:pPr>
        <w:jc w:val="center"/>
        <w:rPr>
          <w:b/>
          <w:sz w:val="26"/>
          <w:szCs w:val="26"/>
        </w:rPr>
      </w:pPr>
    </w:p>
    <w:p w:rsidR="00F723D9" w:rsidRPr="009021D7" w:rsidRDefault="00F723D9" w:rsidP="00F723D9">
      <w:pPr>
        <w:jc w:val="center"/>
        <w:rPr>
          <w:b/>
          <w:sz w:val="26"/>
          <w:szCs w:val="26"/>
        </w:rPr>
      </w:pPr>
      <w:r w:rsidRPr="009021D7">
        <w:rPr>
          <w:b/>
          <w:sz w:val="26"/>
          <w:szCs w:val="26"/>
        </w:rPr>
        <w:t>ПОСТАНОВЛЕНИЕ</w:t>
      </w:r>
    </w:p>
    <w:p w:rsidR="00F723D9" w:rsidRPr="009021D7" w:rsidRDefault="00F723D9" w:rsidP="00F723D9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097"/>
        <w:gridCol w:w="3133"/>
      </w:tblGrid>
      <w:tr w:rsidR="00F723D9" w:rsidRPr="009021D7" w:rsidTr="00BF0E45">
        <w:tc>
          <w:tcPr>
            <w:tcW w:w="3190" w:type="dxa"/>
            <w:vAlign w:val="center"/>
          </w:tcPr>
          <w:p w:rsidR="00F723D9" w:rsidRPr="009021D7" w:rsidRDefault="00422106" w:rsidP="00BF0E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«05</w:t>
            </w:r>
            <w:r w:rsidR="00F723D9">
              <w:rPr>
                <w:b/>
                <w:sz w:val="26"/>
                <w:szCs w:val="26"/>
              </w:rPr>
              <w:t>» сентября</w:t>
            </w:r>
            <w:r w:rsidR="00F723D9" w:rsidRPr="009021D7">
              <w:rPr>
                <w:b/>
                <w:sz w:val="26"/>
                <w:szCs w:val="26"/>
              </w:rPr>
              <w:t xml:space="preserve"> 2015 г.</w:t>
            </w:r>
          </w:p>
        </w:tc>
        <w:tc>
          <w:tcPr>
            <w:tcW w:w="3190" w:type="dxa"/>
            <w:vAlign w:val="center"/>
          </w:tcPr>
          <w:p w:rsidR="00F723D9" w:rsidRPr="009021D7" w:rsidRDefault="00422106" w:rsidP="00BF0E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38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F723D9" w:rsidRPr="009021D7" w:rsidRDefault="00F723D9" w:rsidP="00BF0E45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6"/>
                <w:szCs w:val="26"/>
                <w:lang w:val="en-US"/>
              </w:rPr>
            </w:pPr>
            <w:r w:rsidRPr="009021D7">
              <w:rPr>
                <w:b/>
                <w:sz w:val="26"/>
                <w:szCs w:val="26"/>
              </w:rPr>
              <w:t>с. Вареновка</w:t>
            </w:r>
          </w:p>
        </w:tc>
      </w:tr>
      <w:tr w:rsidR="00F723D9" w:rsidRPr="009021D7" w:rsidTr="00BF0E45">
        <w:tc>
          <w:tcPr>
            <w:tcW w:w="3190" w:type="dxa"/>
            <w:vAlign w:val="center"/>
          </w:tcPr>
          <w:p w:rsidR="00F723D9" w:rsidRPr="009021D7" w:rsidRDefault="00F723D9" w:rsidP="00BF0E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F723D9" w:rsidRPr="009021D7" w:rsidRDefault="00F723D9" w:rsidP="00BF0E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F723D9" w:rsidRPr="009021D7" w:rsidRDefault="00F723D9" w:rsidP="00BF0E45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723D9" w:rsidRPr="00AF2534" w:rsidRDefault="00F723D9" w:rsidP="00F723D9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723D9" w:rsidRPr="009021D7" w:rsidTr="00BF0E45">
        <w:tc>
          <w:tcPr>
            <w:tcW w:w="9708" w:type="dxa"/>
            <w:shd w:val="clear" w:color="auto" w:fill="auto"/>
          </w:tcPr>
          <w:p w:rsidR="00F723D9" w:rsidRPr="009021D7" w:rsidRDefault="00F723D9" w:rsidP="00BF0E4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F723D9" w:rsidRPr="009021D7" w:rsidRDefault="00F723D9" w:rsidP="00BF0E4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253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О приостановлении действия постановления Администрации Вареновского сельского поселения от 18.06.2015г. № </w:t>
            </w:r>
            <w:proofErr w:type="gramStart"/>
            <w:r>
              <w:rPr>
                <w:b/>
                <w:sz w:val="26"/>
                <w:szCs w:val="26"/>
              </w:rPr>
              <w:t xml:space="preserve">24 </w:t>
            </w:r>
            <w:r w:rsidRPr="00AF2534">
              <w:rPr>
                <w:b/>
                <w:sz w:val="26"/>
                <w:szCs w:val="26"/>
              </w:rPr>
              <w:t>»</w:t>
            </w:r>
            <w:proofErr w:type="gramEnd"/>
          </w:p>
          <w:p w:rsidR="00F723D9" w:rsidRPr="009021D7" w:rsidRDefault="00F723D9" w:rsidP="00BF0E45">
            <w:pPr>
              <w:jc w:val="both"/>
              <w:rPr>
                <w:b/>
              </w:rPr>
            </w:pPr>
          </w:p>
        </w:tc>
      </w:tr>
    </w:tbl>
    <w:p w:rsidR="00F723D9" w:rsidRPr="009021D7" w:rsidRDefault="00F723D9" w:rsidP="00F723D9">
      <w:pPr>
        <w:widowControl w:val="0"/>
        <w:ind w:firstLine="720"/>
        <w:jc w:val="both"/>
        <w:rPr>
          <w:sz w:val="26"/>
          <w:szCs w:val="26"/>
        </w:rPr>
      </w:pPr>
      <w:r w:rsidRPr="009021D7">
        <w:rPr>
          <w:sz w:val="26"/>
          <w:szCs w:val="26"/>
        </w:rPr>
        <w:t xml:space="preserve"> </w:t>
      </w:r>
      <w:proofErr w:type="spellStart"/>
      <w:r w:rsidR="00DE6973" w:rsidRPr="00401DF3">
        <w:rPr>
          <w:szCs w:val="28"/>
        </w:rPr>
        <w:t>В</w:t>
      </w:r>
      <w:proofErr w:type="spellEnd"/>
      <w:r w:rsidR="00DE6973" w:rsidRPr="00401DF3">
        <w:rPr>
          <w:szCs w:val="28"/>
        </w:rPr>
        <w:t xml:space="preserve"> целях уточнения порядка разработки проекта бюджета </w:t>
      </w:r>
      <w:r w:rsidR="00DE6973">
        <w:rPr>
          <w:szCs w:val="28"/>
        </w:rPr>
        <w:t>Вареновского сельского поселения</w:t>
      </w:r>
      <w:r w:rsidR="00DE6973" w:rsidRPr="00401DF3">
        <w:rPr>
          <w:szCs w:val="28"/>
        </w:rPr>
        <w:t xml:space="preserve"> на 2016 год, Ад</w:t>
      </w:r>
      <w:r w:rsidR="00DE6973">
        <w:rPr>
          <w:szCs w:val="28"/>
        </w:rPr>
        <w:t>министрация Вареновского сельского поселения</w:t>
      </w:r>
      <w:r w:rsidRPr="009021D7">
        <w:rPr>
          <w:sz w:val="26"/>
          <w:szCs w:val="26"/>
        </w:rPr>
        <w:t xml:space="preserve"> </w:t>
      </w:r>
      <w:r w:rsidRPr="009021D7">
        <w:rPr>
          <w:b/>
          <w:sz w:val="26"/>
          <w:szCs w:val="26"/>
        </w:rPr>
        <w:t xml:space="preserve">п о с </w:t>
      </w:r>
      <w:proofErr w:type="gramStart"/>
      <w:r w:rsidRPr="009021D7">
        <w:rPr>
          <w:b/>
          <w:sz w:val="26"/>
          <w:szCs w:val="26"/>
        </w:rPr>
        <w:t>т</w:t>
      </w:r>
      <w:proofErr w:type="gramEnd"/>
      <w:r w:rsidRPr="009021D7">
        <w:rPr>
          <w:b/>
          <w:sz w:val="26"/>
          <w:szCs w:val="26"/>
        </w:rPr>
        <w:t xml:space="preserve"> а н о в л я е т:</w:t>
      </w:r>
    </w:p>
    <w:p w:rsidR="00F723D9" w:rsidRPr="009021D7" w:rsidRDefault="00F723D9" w:rsidP="00F723D9">
      <w:pPr>
        <w:jc w:val="both"/>
        <w:rPr>
          <w:b/>
          <w:sz w:val="26"/>
          <w:szCs w:val="26"/>
        </w:rPr>
      </w:pPr>
    </w:p>
    <w:p w:rsidR="00DE6973" w:rsidRPr="004A3ADB" w:rsidRDefault="00DE6973" w:rsidP="004A3ADB">
      <w:pPr>
        <w:pStyle w:val="a3"/>
        <w:widowControl w:val="0"/>
        <w:numPr>
          <w:ilvl w:val="0"/>
          <w:numId w:val="1"/>
        </w:numPr>
        <w:jc w:val="both"/>
        <w:rPr>
          <w:szCs w:val="28"/>
        </w:rPr>
      </w:pPr>
      <w:r w:rsidRPr="00DE6973">
        <w:rPr>
          <w:szCs w:val="28"/>
        </w:rPr>
        <w:t>Приостановить до дня вступления в силу Федерального закона «Об особенностях составления и утверждения проектов бюджетов бюджетной системы Российской Федерации на 2016 год» действие постановления Администрации Вареновского сельского поселения от 18.06.2015 № 2</w:t>
      </w:r>
      <w:r w:rsidR="004A3ADB">
        <w:rPr>
          <w:szCs w:val="28"/>
        </w:rPr>
        <w:t xml:space="preserve">4 </w:t>
      </w:r>
      <w:r w:rsidRPr="004A3ADB">
        <w:rPr>
          <w:szCs w:val="28"/>
        </w:rPr>
        <w:t>«Об утверждении Порядка и сроков разработки прогноза соц</w:t>
      </w:r>
      <w:r w:rsidRPr="004A3ADB">
        <w:rPr>
          <w:szCs w:val="28"/>
        </w:rPr>
        <w:t>и</w:t>
      </w:r>
      <w:r w:rsidRPr="004A3ADB">
        <w:rPr>
          <w:szCs w:val="28"/>
        </w:rPr>
        <w:t>ально-экономического развития Неклиновского района и составления прое</w:t>
      </w:r>
      <w:r w:rsidR="004A3ADB">
        <w:rPr>
          <w:szCs w:val="28"/>
        </w:rPr>
        <w:t>кта бюджета Вареновского сельского поселения</w:t>
      </w:r>
      <w:r w:rsidRPr="004A3ADB">
        <w:rPr>
          <w:szCs w:val="28"/>
        </w:rPr>
        <w:t xml:space="preserve"> на 2016 год и на плановый период 2017 и 2018 годов». </w:t>
      </w:r>
    </w:p>
    <w:p w:rsidR="00F723D9" w:rsidRPr="004A3ADB" w:rsidRDefault="00F723D9" w:rsidP="004A3ADB">
      <w:pPr>
        <w:pStyle w:val="a3"/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4A3ADB">
        <w:rPr>
          <w:sz w:val="26"/>
          <w:szCs w:val="26"/>
        </w:rPr>
        <w:t>Контроль за выполнением</w:t>
      </w:r>
      <w:r w:rsidR="004A3ADB" w:rsidRPr="004A3ADB">
        <w:rPr>
          <w:sz w:val="26"/>
          <w:szCs w:val="26"/>
        </w:rPr>
        <w:t xml:space="preserve"> постановления оставляю за Главой Вареновского</w:t>
      </w:r>
      <w:r w:rsidR="004A3ADB">
        <w:rPr>
          <w:sz w:val="26"/>
          <w:szCs w:val="26"/>
        </w:rPr>
        <w:t xml:space="preserve"> сельского поселения</w:t>
      </w:r>
    </w:p>
    <w:p w:rsidR="004A3ADB" w:rsidRPr="004A3ADB" w:rsidRDefault="004A3ADB" w:rsidP="004A3ADB">
      <w:pPr>
        <w:pStyle w:val="a3"/>
        <w:widowControl w:val="0"/>
        <w:ind w:left="1080"/>
        <w:jc w:val="both"/>
        <w:rPr>
          <w:sz w:val="26"/>
          <w:szCs w:val="26"/>
        </w:rPr>
      </w:pPr>
    </w:p>
    <w:p w:rsidR="00F723D9" w:rsidRPr="009021D7" w:rsidRDefault="00F723D9" w:rsidP="00F723D9">
      <w:pPr>
        <w:widowControl w:val="0"/>
        <w:ind w:firstLine="720"/>
        <w:jc w:val="both"/>
        <w:rPr>
          <w:sz w:val="26"/>
          <w:szCs w:val="26"/>
        </w:rPr>
      </w:pPr>
    </w:p>
    <w:p w:rsidR="00F723D9" w:rsidRPr="009021D7" w:rsidRDefault="00F723D9" w:rsidP="00F723D9">
      <w:pPr>
        <w:widowControl w:val="0"/>
        <w:ind w:firstLine="720"/>
        <w:jc w:val="both"/>
        <w:rPr>
          <w:sz w:val="26"/>
          <w:szCs w:val="26"/>
        </w:rPr>
      </w:pPr>
    </w:p>
    <w:p w:rsidR="00F723D9" w:rsidRPr="009021D7" w:rsidRDefault="00F723D9" w:rsidP="00F723D9">
      <w:pPr>
        <w:widowControl w:val="0"/>
        <w:ind w:firstLine="720"/>
        <w:jc w:val="both"/>
        <w:rPr>
          <w:sz w:val="26"/>
          <w:szCs w:val="26"/>
        </w:rPr>
      </w:pPr>
    </w:p>
    <w:p w:rsidR="00F723D9" w:rsidRPr="009021D7" w:rsidRDefault="00F723D9" w:rsidP="00F723D9">
      <w:pPr>
        <w:widowControl w:val="0"/>
        <w:ind w:firstLine="720"/>
        <w:jc w:val="both"/>
        <w:rPr>
          <w:sz w:val="26"/>
          <w:szCs w:val="26"/>
        </w:rPr>
      </w:pPr>
    </w:p>
    <w:p w:rsidR="00F723D9" w:rsidRPr="009021D7" w:rsidRDefault="00F723D9" w:rsidP="00F723D9">
      <w:pPr>
        <w:ind w:firstLine="960"/>
        <w:jc w:val="both"/>
        <w:rPr>
          <w:b/>
          <w:sz w:val="26"/>
          <w:szCs w:val="26"/>
        </w:rPr>
      </w:pPr>
    </w:p>
    <w:p w:rsidR="00F723D9" w:rsidRPr="009021D7" w:rsidRDefault="00422106" w:rsidP="00F723D9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И.о.Главы</w:t>
      </w:r>
      <w:proofErr w:type="spellEnd"/>
      <w:r w:rsidR="00F723D9" w:rsidRPr="009021D7">
        <w:rPr>
          <w:b/>
          <w:sz w:val="26"/>
          <w:szCs w:val="26"/>
        </w:rPr>
        <w:t xml:space="preserve"> Вареновского</w:t>
      </w:r>
    </w:p>
    <w:p w:rsidR="00F723D9" w:rsidRPr="009021D7" w:rsidRDefault="00F723D9" w:rsidP="00F723D9">
      <w:pPr>
        <w:keepNext/>
        <w:jc w:val="both"/>
        <w:outlineLvl w:val="0"/>
        <w:rPr>
          <w:b/>
          <w:bCs/>
          <w:sz w:val="26"/>
          <w:szCs w:val="26"/>
        </w:rPr>
      </w:pPr>
      <w:r w:rsidRPr="009021D7">
        <w:rPr>
          <w:b/>
          <w:sz w:val="26"/>
          <w:szCs w:val="26"/>
        </w:rPr>
        <w:t>сельского поселения</w:t>
      </w:r>
      <w:r w:rsidRPr="009021D7">
        <w:rPr>
          <w:b/>
          <w:sz w:val="26"/>
          <w:szCs w:val="26"/>
        </w:rPr>
        <w:tab/>
      </w:r>
      <w:proofErr w:type="gramStart"/>
      <w:r w:rsidRPr="009021D7">
        <w:rPr>
          <w:b/>
          <w:sz w:val="26"/>
          <w:szCs w:val="26"/>
        </w:rPr>
        <w:tab/>
        <w:t xml:space="preserve">  </w:t>
      </w:r>
      <w:r w:rsidRPr="009021D7">
        <w:rPr>
          <w:b/>
          <w:sz w:val="26"/>
          <w:szCs w:val="26"/>
        </w:rPr>
        <w:tab/>
      </w:r>
      <w:proofErr w:type="gramEnd"/>
      <w:r w:rsidRPr="009021D7">
        <w:rPr>
          <w:b/>
          <w:sz w:val="26"/>
          <w:szCs w:val="26"/>
        </w:rPr>
        <w:tab/>
      </w:r>
      <w:r w:rsidRPr="009021D7">
        <w:rPr>
          <w:b/>
          <w:sz w:val="26"/>
          <w:szCs w:val="26"/>
        </w:rPr>
        <w:tab/>
      </w:r>
      <w:r w:rsidRPr="009021D7">
        <w:rPr>
          <w:b/>
          <w:sz w:val="26"/>
          <w:szCs w:val="26"/>
        </w:rPr>
        <w:tab/>
        <w:t xml:space="preserve">           </w:t>
      </w:r>
      <w:proofErr w:type="spellStart"/>
      <w:r w:rsidR="00422106">
        <w:rPr>
          <w:b/>
          <w:sz w:val="26"/>
          <w:szCs w:val="26"/>
        </w:rPr>
        <w:t>Н.Г.Романченко</w:t>
      </w:r>
      <w:proofErr w:type="spellEnd"/>
    </w:p>
    <w:p w:rsidR="00CE2AF0" w:rsidRDefault="00CE2AF0"/>
    <w:sectPr w:rsidR="00CE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B63"/>
    <w:multiLevelType w:val="hybridMultilevel"/>
    <w:tmpl w:val="762E4450"/>
    <w:lvl w:ilvl="0" w:tplc="7DB02D7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9"/>
    <w:rsid w:val="00422106"/>
    <w:rsid w:val="004A3ADB"/>
    <w:rsid w:val="00CE2AF0"/>
    <w:rsid w:val="00DE6973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438C-D049-4443-8F24-68B238E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1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cp:lastPrinted>2015-10-07T05:03:00Z</cp:lastPrinted>
  <dcterms:created xsi:type="dcterms:W3CDTF">2015-10-07T04:31:00Z</dcterms:created>
  <dcterms:modified xsi:type="dcterms:W3CDTF">2015-10-07T05:05:00Z</dcterms:modified>
</cp:coreProperties>
</file>